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4785"/>
        <w:gridCol w:w="539"/>
        <w:gridCol w:w="3958"/>
      </w:tblGrid>
      <w:tr w:rsidR="00F67646" w:rsidTr="0075693E">
        <w:tc>
          <w:tcPr>
            <w:tcW w:w="4785" w:type="dxa"/>
          </w:tcPr>
          <w:p w:rsidR="00EF5241" w:rsidRPr="00EF5241" w:rsidRDefault="00EF5241" w:rsidP="00EF5241">
            <w:pPr>
              <w:wordWrap w:val="0"/>
              <w:autoSpaceDN w:val="0"/>
              <w:adjustRightInd w:val="0"/>
              <w:snapToGrid w:val="0"/>
              <w:spacing w:line="290" w:lineRule="atLeast"/>
              <w:ind w:firstLine="412"/>
              <w:jc w:val="center"/>
              <w:rPr>
                <w:rFonts w:ascii="한컴바탕" w:eastAsia="한컴바탕" w:hAnsi="한컴바탕" w:cs="한컴바탕"/>
                <w:b/>
                <w:sz w:val="26"/>
                <w:szCs w:val="26"/>
                <w:lang w:eastAsia="ko-KR"/>
              </w:rPr>
            </w:pPr>
            <w:r w:rsidRPr="00EF5241">
              <w:rPr>
                <w:rFonts w:ascii="한컴바탕" w:eastAsia="한컴바탕" w:hAnsi="한컴바탕" w:cs="한컴바탕" w:hint="eastAsia"/>
                <w:b/>
                <w:szCs w:val="21"/>
                <w:lang w:eastAsia="ko-KR"/>
              </w:rPr>
              <w:t>재정부, 국가발전과 개혁위원회, 공업 및 정보화부 등</w:t>
            </w:r>
          </w:p>
          <w:p w:rsidR="00EF5241" w:rsidRDefault="00EF5241" w:rsidP="00EF5241">
            <w:pPr>
              <w:wordWrap w:val="0"/>
              <w:autoSpaceDN w:val="0"/>
              <w:adjustRightInd w:val="0"/>
              <w:snapToGrid w:val="0"/>
              <w:spacing w:line="290" w:lineRule="atLeast"/>
              <w:ind w:firstLine="510"/>
              <w:jc w:val="center"/>
              <w:rPr>
                <w:rFonts w:ascii="한컴바탕" w:eastAsia="한컴바탕" w:hAnsi="한컴바탕" w:cs="한컴바탕"/>
                <w:b/>
                <w:sz w:val="26"/>
                <w:szCs w:val="26"/>
                <w:lang w:eastAsia="ko-KR"/>
              </w:rPr>
            </w:pPr>
            <w:r w:rsidRPr="00EF5241">
              <w:rPr>
                <w:rFonts w:ascii="한컴바탕" w:eastAsia="한컴바탕" w:hAnsi="한컴바탕" w:cs="한컴바탕" w:hint="eastAsia"/>
                <w:b/>
                <w:sz w:val="26"/>
                <w:szCs w:val="26"/>
                <w:lang w:eastAsia="ko-KR"/>
              </w:rPr>
              <w:t xml:space="preserve">중대 기술장비 수입세수정책 </w:t>
            </w:r>
          </w:p>
          <w:p w:rsidR="00EF5241" w:rsidRPr="00EF5241" w:rsidRDefault="00EF5241" w:rsidP="00EF5241">
            <w:pPr>
              <w:wordWrap w:val="0"/>
              <w:autoSpaceDN w:val="0"/>
              <w:adjustRightInd w:val="0"/>
              <w:snapToGrid w:val="0"/>
              <w:spacing w:line="290" w:lineRule="atLeast"/>
              <w:ind w:firstLine="510"/>
              <w:jc w:val="center"/>
              <w:rPr>
                <w:rFonts w:ascii="한컴바탕" w:eastAsia="한컴바탕" w:hAnsi="한컴바탕" w:cs="한컴바탕"/>
                <w:b/>
                <w:sz w:val="26"/>
                <w:szCs w:val="26"/>
                <w:lang w:eastAsia="ko-KR"/>
              </w:rPr>
            </w:pPr>
            <w:r w:rsidRPr="00EF5241">
              <w:rPr>
                <w:rFonts w:ascii="한컴바탕" w:eastAsia="한컴바탕" w:hAnsi="한컴바탕" w:cs="한컴바탕" w:hint="eastAsia"/>
                <w:b/>
                <w:sz w:val="26"/>
                <w:szCs w:val="26"/>
                <w:lang w:eastAsia="ko-KR"/>
              </w:rPr>
              <w:t>조정에</w:t>
            </w:r>
            <w:r>
              <w:rPr>
                <w:rFonts w:ascii="한컴바탕" w:eastAsia="한컴바탕" w:hAnsi="한컴바탕" w:cs="한컴바탕" w:hint="eastAsia"/>
                <w:b/>
                <w:sz w:val="26"/>
                <w:szCs w:val="26"/>
                <w:lang w:eastAsia="ko-KR"/>
              </w:rPr>
              <w:t xml:space="preserve"> </w:t>
            </w:r>
            <w:r w:rsidRPr="00EF5241">
              <w:rPr>
                <w:rFonts w:ascii="한컴바탕" w:eastAsia="한컴바탕" w:hAnsi="한컴바탕" w:cs="한컴바탕" w:hint="eastAsia"/>
                <w:b/>
                <w:sz w:val="26"/>
                <w:szCs w:val="26"/>
                <w:lang w:eastAsia="ko-KR"/>
              </w:rPr>
              <w:t>관한 통지</w:t>
            </w:r>
          </w:p>
          <w:p w:rsidR="00EF5241" w:rsidRPr="00EF5241" w:rsidRDefault="00EF5241" w:rsidP="00EF5241">
            <w:pPr>
              <w:wordWrap w:val="0"/>
              <w:autoSpaceDN w:val="0"/>
              <w:adjustRightInd w:val="0"/>
              <w:snapToGrid w:val="0"/>
              <w:spacing w:line="290" w:lineRule="atLeast"/>
              <w:ind w:firstLine="420"/>
              <w:jc w:val="center"/>
              <w:rPr>
                <w:rFonts w:ascii="한컴바탕" w:eastAsia="한컴바탕" w:hAnsi="한컴바탕" w:cs="한컴바탕"/>
                <w:szCs w:val="21"/>
                <w:lang w:eastAsia="ko-KR"/>
              </w:rPr>
            </w:pPr>
            <w:r w:rsidRPr="00EF5241">
              <w:rPr>
                <w:rFonts w:ascii="한컴바탕" w:eastAsia="한컴바탕" w:hAnsi="한컴바탕" w:cs="한컴바탕" w:hint="eastAsia"/>
                <w:szCs w:val="21"/>
                <w:lang w:eastAsia="ko-KR"/>
              </w:rPr>
              <w:t>재관세[2014]2호</w:t>
            </w:r>
          </w:p>
          <w:p w:rsidR="00EF5241" w:rsidRPr="00EF5241" w:rsidRDefault="00EF5241" w:rsidP="00EF524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EF5241" w:rsidRPr="00EF5241" w:rsidRDefault="00EF5241" w:rsidP="00EF524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EF5241" w:rsidRPr="00EF5241" w:rsidRDefault="00EF5241" w:rsidP="00EF524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EF5241">
              <w:rPr>
                <w:rFonts w:ascii="한컴바탕" w:eastAsia="한컴바탕" w:hAnsi="한컴바탕" w:cs="한컴바탕" w:hint="eastAsia"/>
                <w:szCs w:val="21"/>
                <w:lang w:eastAsia="ko-KR"/>
              </w:rPr>
              <w:t>각 성·자치구·직할시·계획단열시 재정청(국)·발전개혁위원회·공업 및 정보화 주관부문·국가세무국, 신강생산건설병단 재무국·발전개혁위원회·해관총서 광동분서·각 직속해관, 각 성·자치구·직할시·계획단열시 재정감찰전문위원사무소 주재 재정부 :</w:t>
            </w:r>
          </w:p>
          <w:p w:rsidR="00EF5241" w:rsidRPr="00EF5241" w:rsidRDefault="00EF5241" w:rsidP="00EF524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EF5241">
              <w:rPr>
                <w:rFonts w:ascii="한컴바탕" w:eastAsia="한컴바탕" w:hAnsi="한컴바탕" w:cs="한컴바탕" w:hint="eastAsia"/>
                <w:szCs w:val="21"/>
                <w:lang w:eastAsia="ko-KR"/>
              </w:rPr>
              <w:t>국무원의 장비 제조업 진흥계획에 관한 유관 결정을 관철 실시하고, 우리나라 장비 제조업의 핵심경쟁력 및 자주창신능력을 제고하며, 산업구조의 조정과 업그레이드를 추진하여 국민경제의 지속적인 발전을 촉진하기 위하여 2009년 8월 재정부는 국가발전개혁위원회, 공업 및 정보화부, 해관총서, 국가세무총국, 국가에너지국과 연합하여 중대기술장비 수입세수정책을 시행한다. 최근 국내 장비 제조업 및 그 부속산업의 발전상황에 근거하고 산업주관부문, 업종협회 및 관련 기업 등 방면의 광범위한 의견을 청취한 기초에서 중대기술장비 수입세수정책에 대한 유관규정과 목록의 조정을 진행하였다. 이를 아래와 같이 통지한다.</w:t>
            </w:r>
          </w:p>
          <w:p w:rsidR="00EF5241" w:rsidRPr="00EF5241" w:rsidRDefault="00EF5241" w:rsidP="00EF524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EF5241" w:rsidRPr="00EF5241" w:rsidRDefault="00EF5241" w:rsidP="00EF524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EF5241">
              <w:rPr>
                <w:rFonts w:ascii="한컴바탕" w:eastAsia="한컴바탕" w:hAnsi="한컴바탕" w:cs="한컴바탕" w:hint="eastAsia"/>
                <w:szCs w:val="21"/>
                <w:lang w:eastAsia="ko-KR"/>
              </w:rPr>
              <w:t>1.  &lt;중대기술장비 수입세수정책규정&gt; (별첨1 참고) 2014</w:t>
            </w:r>
            <w:r w:rsidR="00DB460D">
              <w:rPr>
                <w:rFonts w:ascii="한컴바탕" w:eastAsia="한컴바탕" w:hAnsi="한컴바탕" w:cs="한컴바탕" w:hint="eastAsia"/>
                <w:szCs w:val="21"/>
                <w:lang w:eastAsia="ko-KR"/>
              </w:rPr>
              <w:t>년</w:t>
            </w:r>
            <w:r w:rsidRPr="00EF5241">
              <w:rPr>
                <w:rFonts w:ascii="한컴바탕" w:eastAsia="한컴바탕" w:hAnsi="한컴바탕" w:cs="한컴바탕" w:hint="eastAsia"/>
                <w:szCs w:val="21"/>
                <w:lang w:eastAsia="ko-KR"/>
              </w:rPr>
              <w:t xml:space="preserve"> 3월 1일부터 시행.</w:t>
            </w:r>
          </w:p>
          <w:p w:rsidR="00EF5241" w:rsidRPr="00EF5241" w:rsidRDefault="00EF5241" w:rsidP="00EF524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EF5241">
              <w:rPr>
                <w:rFonts w:ascii="한컴바탕" w:eastAsia="한컴바탕" w:hAnsi="한컴바탕" w:cs="한컴바탕" w:hint="eastAsia"/>
                <w:szCs w:val="21"/>
                <w:lang w:eastAsia="ko-KR"/>
              </w:rPr>
              <w:t xml:space="preserve">2. </w:t>
            </w:r>
            <w:r w:rsidRPr="00C2380B">
              <w:rPr>
                <w:rFonts w:ascii="한컴바탕" w:eastAsia="한컴바탕" w:hAnsi="한컴바탕" w:cs="한컴바탕" w:hint="eastAsia"/>
                <w:spacing w:val="-2"/>
                <w:szCs w:val="21"/>
                <w:lang w:eastAsia="ko-KR"/>
              </w:rPr>
              <w:t>&lt;국가가 발전을 지지하는 중대기술장비 및 제품목록 (2014년 수정)&gt; (별첨2 참고)과 &lt;중대 기술장비 및 제품의 관련 부품 및 원재료 수입상품 목록 (2014년 수정)&gt; (별첨3 참고)은 2014년 3월 1일부터 시행한다. 규정조건에 부합되는 국내기업은 본 통지 별첨2에 열거한 장비 또는 상품을 생산하기 위하여 필요로 하는 본 통지 별첨3에 열거한 상품을 수입할 때 관세 및 수입단계에서의 증치세를 면제한다.</w:t>
            </w:r>
          </w:p>
          <w:p w:rsidR="00EF5241" w:rsidRPr="00C2380B" w:rsidRDefault="00EF5241" w:rsidP="00EF5241">
            <w:pPr>
              <w:wordWrap w:val="0"/>
              <w:autoSpaceDN w:val="0"/>
              <w:adjustRightInd w:val="0"/>
              <w:snapToGrid w:val="0"/>
              <w:spacing w:line="290" w:lineRule="atLeast"/>
              <w:ind w:firstLine="420"/>
              <w:jc w:val="both"/>
              <w:rPr>
                <w:rFonts w:ascii="한컴바탕" w:eastAsia="한컴바탕" w:hAnsi="한컴바탕" w:cs="한컴바탕"/>
                <w:spacing w:val="-8"/>
                <w:szCs w:val="21"/>
                <w:lang w:eastAsia="ko-KR"/>
              </w:rPr>
            </w:pPr>
            <w:r w:rsidRPr="00EF5241">
              <w:rPr>
                <w:rFonts w:ascii="한컴바탕" w:eastAsia="한컴바탕" w:hAnsi="한컴바탕" w:cs="한컴바탕" w:hint="eastAsia"/>
                <w:szCs w:val="21"/>
                <w:lang w:eastAsia="ko-KR"/>
              </w:rPr>
              <w:t xml:space="preserve">3. </w:t>
            </w:r>
            <w:r w:rsidRPr="00C2380B">
              <w:rPr>
                <w:rFonts w:ascii="한컴바탕" w:eastAsia="한컴바탕" w:hAnsi="한컴바탕" w:cs="한컴바탕" w:hint="eastAsia"/>
                <w:spacing w:val="-8"/>
                <w:szCs w:val="21"/>
                <w:lang w:eastAsia="ko-KR"/>
              </w:rPr>
              <w:t>&lt;수입시 면세하지 않는 중대 기술장비와 제품목록 (2014년 수정)&gt; (별첨4 참고, 이하 &lt;면세불가목록&gt;으로 약칭)은 2014년 3월1일부터 시행한다.  2014년 3월1일(3월1일 포함)이후에 비준하는 것에 대해서는 &lt;국무원 수입설비 세수정책에 관한 통지&gt;(국발[1997]37호) 규정에 따르거나 또</w:t>
            </w:r>
            <w:r w:rsidRPr="00C2380B">
              <w:rPr>
                <w:rFonts w:ascii="한컴바탕" w:eastAsia="한컴바탕" w:hAnsi="한컴바탕" w:cs="한컴바탕" w:hint="eastAsia"/>
                <w:spacing w:val="-8"/>
                <w:szCs w:val="21"/>
                <w:lang w:eastAsia="ko-KR"/>
              </w:rPr>
              <w:lastRenderedPageBreak/>
              <w:t>는 비교하여 참조하고, 수입세수 우대정책을 받는 아래 프로젝트와 기업은 본 통지 별첨4에 열거한 자가사용 설비와 계약에 따라 상술한 설비와 함께 수입하는 기술 및 부속품, 예비부품에 대해서는 일률적으로 규정에 따라 수입세수를 징수한다.</w:t>
            </w:r>
          </w:p>
          <w:p w:rsidR="00EF5241" w:rsidRPr="00EF5241" w:rsidRDefault="00EF5241" w:rsidP="00EF524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EF5241">
              <w:rPr>
                <w:rFonts w:ascii="한컴바탕" w:eastAsia="한컴바탕" w:hAnsi="한컴바탕" w:cs="한컴바탕" w:hint="eastAsia"/>
                <w:szCs w:val="21"/>
                <w:lang w:eastAsia="ko-KR"/>
              </w:rPr>
              <w:t>(1) 국가에서 발전을 장려하는 국내투자프로젝트</w:t>
            </w:r>
            <w:r w:rsidRPr="00EF5241">
              <w:rPr>
                <w:rFonts w:ascii="한컴바탕" w:eastAsia="한컴바탕" w:hAnsi="한컴바탕" w:cs="한컴바탕"/>
                <w:szCs w:val="21"/>
                <w:lang w:eastAsia="ko-KR"/>
              </w:rPr>
              <w:t>와</w:t>
            </w:r>
            <w:r w:rsidRPr="00EF5241">
              <w:rPr>
                <w:rFonts w:ascii="한컴바탕" w:eastAsia="한컴바탕" w:hAnsi="한컴바탕" w:cs="한컴바탕" w:hint="eastAsia"/>
                <w:szCs w:val="21"/>
                <w:lang w:eastAsia="ko-KR"/>
              </w:rPr>
              <w:t xml:space="preserve"> 외상투자프로젝트 </w:t>
            </w:r>
          </w:p>
          <w:p w:rsidR="00EF5241" w:rsidRPr="00EF5241" w:rsidRDefault="00EF5241" w:rsidP="00EF524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EF5241">
              <w:rPr>
                <w:rFonts w:ascii="한컴바탕" w:eastAsia="한컴바탕" w:hAnsi="한컴바탕" w:cs="한컴바탕" w:hint="eastAsia"/>
                <w:szCs w:val="21"/>
                <w:lang w:eastAsia="ko-KR"/>
              </w:rPr>
              <w:t>(2) 외국정부 대출과 국제 금융조직 대출 프로젝트</w:t>
            </w:r>
          </w:p>
          <w:p w:rsidR="00EF5241" w:rsidRPr="00EF5241" w:rsidRDefault="00EF5241" w:rsidP="00EF524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EF5241">
              <w:rPr>
                <w:rFonts w:ascii="한컴바탕" w:eastAsia="한컴바탕" w:hAnsi="한컴바탕" w:cs="한컴바탕" w:hint="eastAsia"/>
                <w:szCs w:val="21"/>
                <w:lang w:eastAsia="ko-KR"/>
              </w:rPr>
              <w:t>(3) 외국인투자자로부터 가격을 매기지 않은 수입설비를 제공받는 가공무역기업</w:t>
            </w:r>
          </w:p>
          <w:p w:rsidR="00EF5241" w:rsidRPr="00EF5241" w:rsidRDefault="00EF5241" w:rsidP="00EF524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EF5241">
              <w:rPr>
                <w:rFonts w:ascii="한컴바탕" w:eastAsia="한컴바탕" w:hAnsi="한컴바탕" w:cs="한컴바탕" w:hint="eastAsia"/>
                <w:szCs w:val="21"/>
                <w:lang w:eastAsia="ko-KR"/>
              </w:rPr>
              <w:t>(4) 중서부지구 외상투자 우수 산업프로젝트;</w:t>
            </w:r>
          </w:p>
          <w:p w:rsidR="00EF5241" w:rsidRPr="00EF5241" w:rsidRDefault="00EF5241" w:rsidP="00EF524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EF5241">
              <w:rPr>
                <w:rFonts w:ascii="한컴바탕" w:eastAsia="한컴바탕" w:hAnsi="한컴바탕" w:cs="한컴바탕" w:hint="eastAsia"/>
                <w:szCs w:val="21"/>
                <w:lang w:eastAsia="ko-KR"/>
              </w:rPr>
              <w:t xml:space="preserve">(5) &lt;해관총서 외상투자 관련 수입세수정책에 관한 진일보 장려에 관한 통지&gt;(서세[1999]791호)에서 규정한 외상투자기업과 외상투자로 설립한 연구센터가 자기자본을 사용하여 진행하는 기술개조프로젝트. </w:t>
            </w:r>
          </w:p>
          <w:p w:rsidR="00EF5241" w:rsidRPr="00C2380B" w:rsidRDefault="00EF5241" w:rsidP="00C2380B">
            <w:pPr>
              <w:wordWrap w:val="0"/>
              <w:autoSpaceDN w:val="0"/>
              <w:adjustRightInd w:val="0"/>
              <w:snapToGrid w:val="0"/>
              <w:spacing w:line="290" w:lineRule="atLeast"/>
              <w:ind w:firstLine="396"/>
              <w:jc w:val="both"/>
              <w:rPr>
                <w:rFonts w:ascii="한컴바탕" w:eastAsia="한컴바탕" w:hAnsi="한컴바탕" w:cs="한컴바탕"/>
                <w:spacing w:val="-6"/>
                <w:szCs w:val="21"/>
                <w:lang w:eastAsia="ko-KR"/>
              </w:rPr>
            </w:pPr>
            <w:r w:rsidRPr="00C2380B">
              <w:rPr>
                <w:rFonts w:ascii="한컴바탕" w:eastAsia="한컴바탕" w:hAnsi="한컴바탕" w:cs="한컴바탕" w:hint="eastAsia"/>
                <w:spacing w:val="-6"/>
                <w:szCs w:val="21"/>
                <w:lang w:eastAsia="ko-KR"/>
              </w:rPr>
              <w:t>&lt;면세불가목록&gt;의 조정 전에 이미 비준한 상기 프로젝트의 순조로운 실시를 보증하기 위하여 2014년 3월 1일 (3월 1일을 포함하지 않음) 이전에 비준한 상기 프로젝트</w:t>
            </w:r>
            <w:r w:rsidRPr="00C2380B">
              <w:rPr>
                <w:rFonts w:ascii="한컴바탕" w:eastAsia="한컴바탕" w:hAnsi="한컴바탕" w:cs="한컴바탕"/>
                <w:spacing w:val="-6"/>
                <w:szCs w:val="21"/>
                <w:lang w:eastAsia="ko-KR"/>
              </w:rPr>
              <w:t>와</w:t>
            </w:r>
            <w:r w:rsidRPr="00C2380B">
              <w:rPr>
                <w:rFonts w:ascii="한컴바탕" w:eastAsia="한컴바탕" w:hAnsi="한컴바탕" w:cs="한컴바탕" w:hint="eastAsia"/>
                <w:spacing w:val="-6"/>
                <w:szCs w:val="21"/>
                <w:lang w:eastAsia="ko-KR"/>
              </w:rPr>
              <w:t xml:space="preserve"> 기업 그리고 2014년 9월 1일(9월 1일을 포함하지 않음) 이전에 본 통지 별첨4에 열거한 설비의 수입에 대해서는 계속적으로 별첨3  &lt;재정부, 공업 및 정보화부, 해관총서, 국가세무총국 중대 기술장비 수입세수정책 유관목록에 관한 통지&gt; (재과세[2012]14호)와 별첨3 &lt;재정부, 공업 및 정보화부, 해관총서, 국가세무총국에서 중대 기술장비 수입세수정책 유관목록에 관한 통지&gt;(재관세[2013]14호), &lt;재정부, 국가발전개혁위, 해관총서, 국가세무총국 &lt;국내투자프로젝트에서 면세하지 않는 수입상품목록&gt;에 관한 공고&gt;(2012년 제83호)를 시행한다. 유관 수입설비 대해서는 조정 전 유관목록의 심사에 따라 면세조건에 불부합하였으나 조정 후 &lt;면세불가목록&gt;에 따라 면세조건에 부합할 때에는 2014년 3월 1일부터 조정 후 &lt;면세불가목록&gt;에 따라 시행한다. 화물이 이미 징세를 후 수입된 것이라면 세금은 환급하지 않는다.</w:t>
            </w:r>
          </w:p>
          <w:p w:rsidR="00EF5241" w:rsidRPr="00C2380B" w:rsidRDefault="00EF5241" w:rsidP="00C2380B">
            <w:pPr>
              <w:wordWrap w:val="0"/>
              <w:autoSpaceDN w:val="0"/>
              <w:adjustRightInd w:val="0"/>
              <w:snapToGrid w:val="0"/>
              <w:spacing w:line="290" w:lineRule="atLeast"/>
              <w:ind w:firstLine="388"/>
              <w:jc w:val="both"/>
              <w:rPr>
                <w:rFonts w:ascii="한컴바탕" w:eastAsia="한컴바탕" w:hAnsi="한컴바탕" w:cs="한컴바탕"/>
                <w:spacing w:val="-8"/>
                <w:szCs w:val="21"/>
                <w:lang w:eastAsia="ko-KR"/>
              </w:rPr>
            </w:pPr>
            <w:r w:rsidRPr="00C2380B">
              <w:rPr>
                <w:rFonts w:ascii="한컴바탕" w:eastAsia="한컴바탕" w:hAnsi="한컴바탕" w:cs="한컴바탕" w:hint="eastAsia"/>
                <w:spacing w:val="-8"/>
                <w:szCs w:val="21"/>
                <w:lang w:eastAsia="ko-KR"/>
              </w:rPr>
              <w:t xml:space="preserve">2014년 9월1일부터 상술한 프로젝트와 기업이 수입하는 본 통지의 &lt;면세불가목록&gt;에 있는 설비에 대하여 일률적으로 규정에 따라 수입세수를 징수한다. 정책 시행의 통일성을 보장하기 위해, 유관 프로젝트와 기업이 수입 하는 상품에 대하여 &lt;면세불가목록&gt;과 &lt;국내투자프로젝트 면세불가 수입상품목록(2012년 조정)&gt;과 대조하여 심사 확인한 </w:t>
            </w:r>
            <w:r w:rsidRPr="00C2380B">
              <w:rPr>
                <w:rFonts w:ascii="한컴바탕" w:eastAsia="한컴바탕" w:hAnsi="한컴바탕" w:cs="한컴바탕" w:hint="eastAsia"/>
                <w:spacing w:val="-8"/>
                <w:szCs w:val="21"/>
                <w:lang w:eastAsia="ko-KR"/>
              </w:rPr>
              <w:lastRenderedPageBreak/>
              <w:t xml:space="preserve">후 세금을 징수 면제해야 하는 경우, &lt;면세불가목록&gt;과 &lt;국내투자프로젝트 면세불가 수입상품목록(2012년 조정)&gt;에 열거된 상품명칭이 동일하거나 또는 &lt;면세불가목록&gt;에만 포함되어 있는 상품의 경우, 일률적으로 &lt;면세불가목록&gt;에 열거된 상품과 그 기술규격 지표를 적용한다. 　　</w:t>
            </w:r>
          </w:p>
          <w:p w:rsidR="00EF5241" w:rsidRPr="00EF5241" w:rsidRDefault="00EF5241" w:rsidP="00EF5241">
            <w:pPr>
              <w:wordWrap w:val="0"/>
              <w:autoSpaceDN w:val="0"/>
              <w:adjustRightInd w:val="0"/>
              <w:snapToGrid w:val="0"/>
              <w:spacing w:line="290" w:lineRule="atLeast"/>
              <w:ind w:firstLine="420"/>
              <w:jc w:val="both"/>
              <w:rPr>
                <w:rStyle w:val="hps"/>
                <w:rFonts w:ascii="한컴바탕" w:eastAsia="한컴바탕" w:hAnsi="한컴바탕" w:cs="한컴바탕"/>
                <w:szCs w:val="21"/>
                <w:lang w:eastAsia="ko-KR"/>
              </w:rPr>
            </w:pPr>
            <w:r w:rsidRPr="00EF5241">
              <w:rPr>
                <w:rFonts w:ascii="한컴바탕" w:eastAsia="한컴바탕" w:hAnsi="한컴바탕" w:cs="한컴바탕" w:hint="eastAsia"/>
                <w:szCs w:val="21"/>
                <w:lang w:eastAsia="ko-KR"/>
              </w:rPr>
              <w:t>4. 국내 산업발전 상황에 근거하여 2014년 3월 1일부터 국가에서 발전을 지지하는 석유 및 가스 시추설비, 반 잠수식 시추플랫폼, 액화천연가스 운송선박, 심해 물리탐사선, 접촉네트워크형 다기능 종합 작업차량, 습</w:t>
            </w:r>
            <w:r w:rsidRPr="00EF5241">
              <w:rPr>
                <w:rStyle w:val="hps"/>
                <w:rFonts w:ascii="한컴바탕" w:eastAsia="한컴바탕" w:hAnsi="한컴바탕" w:cs="한컴바탕" w:hint="eastAsia"/>
                <w:color w:val="222222"/>
                <w:szCs w:val="21"/>
                <w:lang w:eastAsia="ko-KR"/>
              </w:rPr>
              <w:t>식</w:t>
            </w:r>
            <w:r w:rsidRPr="00EF5241">
              <w:rPr>
                <w:rStyle w:val="shorttext"/>
                <w:rFonts w:ascii="한컴바탕" w:eastAsia="한컴바탕" w:hAnsi="한컴바탕" w:cs="한컴바탕" w:hint="eastAsia"/>
                <w:color w:val="222222"/>
                <w:szCs w:val="21"/>
                <w:lang w:eastAsia="ko-KR"/>
              </w:rPr>
              <w:t xml:space="preserve"> </w:t>
            </w:r>
            <w:r w:rsidRPr="00EF5241">
              <w:rPr>
                <w:rStyle w:val="hps"/>
                <w:rFonts w:ascii="한컴바탕" w:eastAsia="한컴바탕" w:hAnsi="한컴바탕" w:cs="한컴바탕" w:hint="eastAsia"/>
                <w:color w:val="222222"/>
                <w:szCs w:val="21"/>
                <w:lang w:eastAsia="ko-KR"/>
              </w:rPr>
              <w:t>전기</w:t>
            </w:r>
            <w:r w:rsidRPr="00EF5241">
              <w:rPr>
                <w:rStyle w:val="shorttext"/>
                <w:rFonts w:ascii="한컴바탕" w:eastAsia="한컴바탕" w:hAnsi="한컴바탕" w:cs="한컴바탕" w:hint="eastAsia"/>
                <w:color w:val="222222"/>
                <w:szCs w:val="21"/>
                <w:lang w:eastAsia="ko-KR"/>
              </w:rPr>
              <w:t xml:space="preserve"> </w:t>
            </w:r>
            <w:r w:rsidRPr="00EF5241">
              <w:rPr>
                <w:rStyle w:val="hps"/>
                <w:rFonts w:ascii="한컴바탕" w:eastAsia="한컴바탕" w:hAnsi="한컴바탕" w:cs="한컴바탕" w:hint="eastAsia"/>
                <w:color w:val="222222"/>
                <w:szCs w:val="21"/>
                <w:lang w:eastAsia="ko-KR"/>
              </w:rPr>
              <w:t xml:space="preserve">집진기 등 장비를 중대 기술장비 수입세수정책의 지원범위(별첨2 확인)에 포함 시킨다. </w:t>
            </w:r>
          </w:p>
          <w:p w:rsidR="00EF5241" w:rsidRPr="00EF5241" w:rsidRDefault="00EF5241" w:rsidP="00EF524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EF5241">
              <w:rPr>
                <w:rStyle w:val="hps"/>
                <w:rFonts w:ascii="한컴바탕" w:eastAsia="한컴바탕" w:hAnsi="한컴바탕" w:cs="한컴바탕" w:hint="eastAsia"/>
                <w:color w:val="222222"/>
                <w:szCs w:val="21"/>
                <w:lang w:eastAsia="ko-KR"/>
              </w:rPr>
              <w:t>2014년 3월 1일부터 직류전기 트랙터 장치, 화재 신고 및 가스 소화장치, 연동 시스템, 석탄 화력</w:t>
            </w:r>
            <w:r w:rsidRPr="00EF5241">
              <w:rPr>
                <w:rStyle w:val="shorttext"/>
                <w:rFonts w:ascii="한컴바탕" w:eastAsia="한컴바탕" w:hAnsi="한컴바탕" w:cs="한컴바탕" w:hint="eastAsia"/>
                <w:color w:val="222222"/>
                <w:szCs w:val="21"/>
                <w:lang w:eastAsia="ko-KR"/>
              </w:rPr>
              <w:t xml:space="preserve"> </w:t>
            </w:r>
            <w:r w:rsidRPr="00EF5241">
              <w:rPr>
                <w:rStyle w:val="hps"/>
                <w:rFonts w:ascii="한컴바탕" w:eastAsia="한컴바탕" w:hAnsi="한컴바탕" w:cs="한컴바탕" w:hint="eastAsia"/>
                <w:color w:val="222222"/>
                <w:szCs w:val="21"/>
                <w:lang w:eastAsia="ko-KR"/>
              </w:rPr>
              <w:t>발전소</w:t>
            </w:r>
            <w:r w:rsidRPr="00EF5241">
              <w:rPr>
                <w:rStyle w:val="shorttext"/>
                <w:rFonts w:ascii="한컴바탕" w:eastAsia="한컴바탕" w:hAnsi="한컴바탕" w:cs="한컴바탕" w:hint="eastAsia"/>
                <w:color w:val="222222"/>
                <w:szCs w:val="21"/>
                <w:lang w:eastAsia="ko-KR"/>
              </w:rPr>
              <w:t xml:space="preserve"> </w:t>
            </w:r>
            <w:r w:rsidRPr="00EF5241">
              <w:rPr>
                <w:rStyle w:val="hps"/>
                <w:rFonts w:ascii="한컴바탕" w:eastAsia="한컴바탕" w:hAnsi="한컴바탕" w:cs="한컴바탕" w:hint="eastAsia"/>
                <w:color w:val="222222"/>
                <w:szCs w:val="21"/>
                <w:lang w:eastAsia="ko-KR"/>
              </w:rPr>
              <w:t>배연</w:t>
            </w:r>
            <w:r w:rsidRPr="00EF5241">
              <w:rPr>
                <w:rStyle w:val="shorttext"/>
                <w:rFonts w:ascii="한컴바탕" w:eastAsia="한컴바탕" w:hAnsi="한컴바탕" w:cs="한컴바탕" w:hint="eastAsia"/>
                <w:color w:val="222222"/>
                <w:szCs w:val="21"/>
                <w:lang w:eastAsia="ko-KR"/>
              </w:rPr>
              <w:t xml:space="preserve"> </w:t>
            </w:r>
            <w:r w:rsidRPr="00EF5241">
              <w:rPr>
                <w:rStyle w:val="hps"/>
                <w:rFonts w:ascii="한컴바탕" w:eastAsia="한컴바탕" w:hAnsi="한컴바탕" w:cs="한컴바탕" w:hint="eastAsia"/>
                <w:color w:val="222222"/>
                <w:szCs w:val="21"/>
                <w:lang w:eastAsia="ko-KR"/>
              </w:rPr>
              <w:t>탈질</w:t>
            </w:r>
            <w:r w:rsidRPr="00EF5241">
              <w:rPr>
                <w:rStyle w:val="shorttext"/>
                <w:rFonts w:ascii="한컴바탕" w:eastAsia="한컴바탕" w:hAnsi="한컴바탕" w:cs="한컴바탕" w:hint="eastAsia"/>
                <w:color w:val="222222"/>
                <w:szCs w:val="21"/>
                <w:lang w:eastAsia="ko-KR"/>
              </w:rPr>
              <w:t xml:space="preserve"> 플랜트 등 장비에 대한 수입 면세정책을 취소하다. </w:t>
            </w:r>
            <w:r w:rsidRPr="00EF5241">
              <w:rPr>
                <w:rStyle w:val="hps"/>
                <w:rFonts w:ascii="한컴바탕" w:eastAsia="한컴바탕" w:hAnsi="한컴바탕" w:cs="한컴바탕" w:hint="eastAsia"/>
                <w:color w:val="222222"/>
                <w:szCs w:val="21"/>
                <w:lang w:eastAsia="ko-KR"/>
              </w:rPr>
              <w:t xml:space="preserve">　3 세대</w:t>
            </w:r>
            <w:r w:rsidRPr="00EF5241">
              <w:rPr>
                <w:rStyle w:val="shorttext"/>
                <w:rFonts w:ascii="한컴바탕" w:eastAsia="한컴바탕" w:hAnsi="한컴바탕" w:cs="한컴바탕" w:hint="eastAsia"/>
                <w:color w:val="222222"/>
                <w:szCs w:val="21"/>
                <w:lang w:eastAsia="ko-KR"/>
              </w:rPr>
              <w:t xml:space="preserve"> </w:t>
            </w:r>
            <w:r w:rsidRPr="00EF5241">
              <w:rPr>
                <w:rStyle w:val="hps"/>
                <w:rFonts w:ascii="한컴바탕" w:eastAsia="한컴바탕" w:hAnsi="한컴바탕" w:cs="한컴바탕" w:hint="eastAsia"/>
                <w:color w:val="222222"/>
                <w:szCs w:val="21"/>
                <w:lang w:eastAsia="ko-KR"/>
              </w:rPr>
              <w:t>원자력 발전</w:t>
            </w:r>
            <w:r w:rsidRPr="00EF5241">
              <w:rPr>
                <w:rStyle w:val="shorttext"/>
                <w:rFonts w:ascii="한컴바탕" w:eastAsia="한컴바탕" w:hAnsi="한컴바탕" w:cs="한컴바탕" w:hint="eastAsia"/>
                <w:color w:val="222222"/>
                <w:szCs w:val="21"/>
                <w:lang w:eastAsia="ko-KR"/>
              </w:rPr>
              <w:t xml:space="preserve"> 유닛　일차 계통　설비，２세대　개진형　원자력　발전　유닛　일차계통　설비와 2차측 건물, 청소 기계, 콘크리트 펌프 차, 도시 철도 교통 장비 등 장비의 수입 면세부품과 원재료 목록(별첨3참조)을 조정한다. 　　</w:t>
            </w:r>
          </w:p>
          <w:p w:rsidR="00EF5241" w:rsidRPr="00EF5241" w:rsidRDefault="00EF5241" w:rsidP="00EF524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EF5241">
              <w:rPr>
                <w:rFonts w:ascii="한컴바탕" w:eastAsia="한컴바탕" w:hAnsi="한컴바탕" w:cs="한컴바탕" w:hint="eastAsia"/>
                <w:szCs w:val="21"/>
                <w:lang w:eastAsia="ko-KR"/>
              </w:rPr>
              <w:t>5. 2014년에 새롭게 신청하여 중대 기술장비 수입세수정책에 향유하려는 기업 또는 프로젝트 수행주체는 2014년 3월 1일로부터 3월 31일까지 신청자료를 제출해야 하며, 기한 경과시 수리하지 않는다. 구체적인 신청절차와 요구는 본 통지의 별첨 1에 따라 시행한다.</w:t>
            </w:r>
          </w:p>
          <w:p w:rsidR="00EF5241" w:rsidRPr="00C2380B" w:rsidRDefault="00EF5241" w:rsidP="00C2380B">
            <w:pPr>
              <w:wordWrap w:val="0"/>
              <w:autoSpaceDN w:val="0"/>
              <w:adjustRightInd w:val="0"/>
              <w:snapToGrid w:val="0"/>
              <w:spacing w:line="290" w:lineRule="atLeast"/>
              <w:ind w:firstLine="404"/>
              <w:jc w:val="both"/>
              <w:rPr>
                <w:rFonts w:ascii="한컴바탕" w:eastAsia="한컴바탕" w:hAnsi="한컴바탕" w:cs="한컴바탕"/>
                <w:spacing w:val="-4"/>
                <w:szCs w:val="21"/>
                <w:lang w:eastAsia="ko-KR"/>
              </w:rPr>
            </w:pPr>
            <w:r w:rsidRPr="00C2380B">
              <w:rPr>
                <w:rFonts w:ascii="한컴바탕" w:eastAsia="한컴바탕" w:hAnsi="한컴바탕" w:cs="한컴바탕" w:hint="eastAsia"/>
                <w:spacing w:val="-4"/>
                <w:szCs w:val="21"/>
                <w:lang w:eastAsia="ko-KR"/>
              </w:rPr>
              <w:t xml:space="preserve">성급 공업과 정보화 주관부문은 규정절차와 요구에 따라 상술한 영역의 지방 제조기업에서 신청한 자료에 대해 1차 심사를 진행하며 2014년 4월 15일전에 신청한 문건 및 1차 심사의견을 종합하여 공업 및 정보화부에 보고한다. 기간이 경과하는 경우에는 접수하지 않는다. 2014년 3월 1일부터, 신규 신청기업이 제출한 신청문건에 대한 1차 심사를 진행하고 요구사항에 부합하는 경우, 기업은 수리부문이 발급한 증명문건을 지참하여 세관에 세금담보에 따른 유관 부품과 원재료 통관수속의 사전 처리를 신청한다. </w:t>
            </w:r>
          </w:p>
          <w:p w:rsidR="00EF5241" w:rsidRPr="00EF5241" w:rsidRDefault="00EF5241" w:rsidP="00EF524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EF5241">
              <w:rPr>
                <w:rFonts w:ascii="한컴바탕" w:eastAsia="한컴바탕" w:hAnsi="한컴바탕" w:cs="한컴바탕" w:hint="eastAsia"/>
                <w:szCs w:val="21"/>
                <w:lang w:eastAsia="ko-KR"/>
              </w:rPr>
              <w:t xml:space="preserve">공업 및 정보화부, 국가발전개혁위원회, 국가에너지국은 2014년 5월 15일전에 제조기업 또는 프로젝트 수행주체 자격인증 및 관련 요건의 심사 결정결과를 재정부에 보고한다. 기간이 경과되는 경우 수리하지 않는다.  </w:t>
            </w:r>
          </w:p>
          <w:p w:rsidR="00EF5241" w:rsidRPr="00EF5241" w:rsidRDefault="00EF5241" w:rsidP="00EF524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EF5241">
              <w:rPr>
                <w:rFonts w:ascii="한컴바탕" w:eastAsia="한컴바탕" w:hAnsi="한컴바탕" w:cs="한컴바탕" w:hint="eastAsia"/>
                <w:szCs w:val="21"/>
                <w:lang w:eastAsia="ko-KR"/>
              </w:rPr>
              <w:t xml:space="preserve">6. 2015년도 및 그 이후에 신청하여 중대기술장비 수입세수정책을 향유하는 기업 또는 </w:t>
            </w:r>
            <w:r w:rsidRPr="00EF5241">
              <w:rPr>
                <w:rFonts w:ascii="한컴바탕" w:eastAsia="한컴바탕" w:hAnsi="한컴바탕" w:cs="한컴바탕" w:hint="eastAsia"/>
                <w:szCs w:val="21"/>
                <w:lang w:eastAsia="ko-KR"/>
              </w:rPr>
              <w:lastRenderedPageBreak/>
              <w:t>프로젝트 수행주체는 본 통지 별첨 1의 유관 규정에 따라 직전년도 11월1일부터 30일까지 신청문건을 제출해야 한다.</w:t>
            </w:r>
          </w:p>
          <w:p w:rsidR="00EF5241" w:rsidRPr="00EF5241" w:rsidRDefault="00EF5241" w:rsidP="00EF524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EF5241">
              <w:rPr>
                <w:rFonts w:ascii="한컴바탕" w:eastAsia="한컴바탕" w:hAnsi="한컴바탕" w:cs="한컴바탕" w:hint="eastAsia"/>
                <w:szCs w:val="21"/>
                <w:lang w:eastAsia="ko-KR"/>
              </w:rPr>
              <w:t xml:space="preserve">7. 2013년도에 면세자격을 기 획득한 제조기업, </w:t>
            </w:r>
            <w:r w:rsidR="00C2380B">
              <w:rPr>
                <w:rFonts w:ascii="한컴바탕" w:eastAsia="한컴바탕" w:hAnsi="한컴바탕" w:cs="한컴바탕" w:hint="eastAsia"/>
                <w:szCs w:val="21"/>
                <w:lang w:eastAsia="ko-KR"/>
              </w:rPr>
              <w:t>도시궤도</w:t>
            </w:r>
            <w:r w:rsidRPr="00EF5241">
              <w:rPr>
                <w:rFonts w:ascii="한컴바탕" w:eastAsia="한컴바탕" w:hAnsi="한컴바탕" w:cs="한컴바탕" w:hint="eastAsia"/>
                <w:szCs w:val="21"/>
                <w:lang w:eastAsia="ko-KR"/>
              </w:rPr>
              <w:t xml:space="preserve">교통 자주화 의탁 프로젝트를 담당한 수행주체, 핵발전 장비 자주화 의탁 프로젝트를 담당한 수행주체가 2014년 3월 1일(3월 1일 불포함) 이전에 수입 핵심 부품 및 원재료의 면세를 계속하여 신청하는 경우, 재관세[2012]14호, 재관세[2013]14호 문건의 유관규정 및 목록에 따라 집행한다. 2014년 3월 1일부터, 2003년에 면세자격을 기 획득한 제조기업과 수행주체가 계속하여 수입 핵심부품 및 원재료의 면세를 신청하는 경우, 본 통지의 유관 규정과 목록에 의거하여 집행한다.  </w:t>
            </w:r>
          </w:p>
          <w:p w:rsidR="00EF5241" w:rsidRPr="00EF5241" w:rsidRDefault="00EF5241" w:rsidP="00EF524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EF5241">
              <w:rPr>
                <w:rFonts w:ascii="한컴바탕" w:eastAsia="한컴바탕" w:hAnsi="한컴바탕" w:cs="한컴바탕" w:hint="eastAsia"/>
                <w:szCs w:val="21"/>
                <w:lang w:eastAsia="ko-KR"/>
              </w:rPr>
              <w:t xml:space="preserve">8. </w:t>
            </w:r>
            <w:r w:rsidRPr="00F51D48">
              <w:rPr>
                <w:rFonts w:ascii="한컴바탕" w:eastAsia="한컴바탕" w:hAnsi="한컴바탕" w:cs="한컴바탕" w:hint="eastAsia"/>
                <w:spacing w:val="-12"/>
                <w:szCs w:val="21"/>
                <w:lang w:eastAsia="ko-KR"/>
              </w:rPr>
              <w:t>2013년에 이미 중대기술장비 수입세수 우대정책을 향유한 제조기업과 프로젝트 수행주체는 2014년 3월 1일에서 3월 31일 사이에 본 통지의 별첨1의 유관 요구사항에 따라 재정부와 세관총서에 정책을 향유한 실제 현황에 대한 보고를 제출해야 한다. 기한이 경과되었으나 보고하지 않는 기업 또는 프로젝트 수행주체는 정책 향유를 포기한 것으로 간주한다.</w:t>
            </w:r>
            <w:r w:rsidRPr="00EF5241">
              <w:rPr>
                <w:rFonts w:ascii="한컴바탕" w:eastAsia="한컴바탕" w:hAnsi="한컴바탕" w:cs="한컴바탕" w:hint="eastAsia"/>
                <w:szCs w:val="21"/>
                <w:lang w:eastAsia="ko-KR"/>
              </w:rPr>
              <w:t xml:space="preserve"> </w:t>
            </w:r>
          </w:p>
          <w:p w:rsidR="00EF5241" w:rsidRPr="00EF5241" w:rsidRDefault="00EF5241" w:rsidP="00EF524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EF5241">
              <w:rPr>
                <w:rFonts w:ascii="한컴바탕" w:eastAsia="한컴바탕" w:hAnsi="한컴바탕" w:cs="한컴바탕" w:hint="eastAsia"/>
                <w:szCs w:val="21"/>
                <w:lang w:eastAsia="ko-KR"/>
              </w:rPr>
              <w:t xml:space="preserve">9. 2014년 3월 1일부터 다음의 문건을 폐지한다. </w:t>
            </w:r>
            <w:bookmarkStart w:id="0" w:name="_GoBack"/>
            <w:bookmarkEnd w:id="0"/>
          </w:p>
          <w:p w:rsidR="00EF5241" w:rsidRPr="00EF5241" w:rsidRDefault="00EF5241" w:rsidP="00EF524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EF5241">
              <w:rPr>
                <w:rFonts w:ascii="한컴바탕" w:eastAsia="한컴바탕" w:hAnsi="한컴바탕" w:cs="한컴바탕" w:hint="eastAsia"/>
                <w:szCs w:val="21"/>
                <w:lang w:eastAsia="ko-KR"/>
              </w:rPr>
              <w:t>(1) &lt;재정부, 발전개혁위원회, 공업 및 정보화부, 해관총서, 국가세무총국,국가에너지국에서 발표한 중대기술장비 수입세수정책 조정에 관한 통지&gt;(재관세[2009]55호)</w:t>
            </w:r>
          </w:p>
          <w:p w:rsidR="00EF5241" w:rsidRPr="00EF5241" w:rsidRDefault="00EF5241" w:rsidP="00EF524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EF5241">
              <w:rPr>
                <w:rFonts w:ascii="한컴바탕" w:eastAsia="한컴바탕" w:hAnsi="한컴바탕" w:cs="한컴바탕" w:hint="eastAsia"/>
                <w:szCs w:val="21"/>
                <w:lang w:eastAsia="ko-KR"/>
              </w:rPr>
              <w:t xml:space="preserve">(2) </w:t>
            </w:r>
            <w:r w:rsidRPr="003333DA">
              <w:rPr>
                <w:rFonts w:ascii="한컴바탕" w:eastAsia="한컴바탕" w:hAnsi="한컴바탕" w:cs="한컴바탕" w:hint="eastAsia"/>
                <w:spacing w:val="6"/>
                <w:szCs w:val="21"/>
                <w:lang w:eastAsia="ko-KR"/>
              </w:rPr>
              <w:t>&lt;재정부, 공업 및 정보화부, 해관총서, 국가세무총국의 중대기술장비 수입세수정책 유관 목록에 관한 통지&gt;(재과세[2012]14호)</w:t>
            </w:r>
          </w:p>
          <w:p w:rsidR="00EF5241" w:rsidRPr="00EF5241" w:rsidRDefault="00EF5241" w:rsidP="00EF524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EF5241">
              <w:rPr>
                <w:rFonts w:ascii="한컴바탕" w:eastAsia="한컴바탕" w:hAnsi="한컴바탕" w:cs="한컴바탕" w:hint="eastAsia"/>
                <w:szCs w:val="21"/>
                <w:lang w:eastAsia="ko-KR"/>
              </w:rPr>
              <w:t>(3) &lt; 재정부, 공업 및 정보화부, 해관총서, 국가세무총국의 중대기술장비 수입세수정책 유관목록에 관한 통지&gt;(재관세[2013]14호)</w:t>
            </w:r>
          </w:p>
          <w:p w:rsidR="00EF5241" w:rsidRPr="00EF5241" w:rsidRDefault="00EF5241" w:rsidP="00EF524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EF5241" w:rsidRPr="00EF5241" w:rsidRDefault="00EF5241" w:rsidP="00EF524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EF5241">
              <w:rPr>
                <w:rFonts w:ascii="한컴바탕" w:eastAsia="한컴바탕" w:hAnsi="한컴바탕" w:cs="한컴바탕" w:hint="eastAsia"/>
                <w:szCs w:val="21"/>
                <w:lang w:eastAsia="ko-KR"/>
              </w:rPr>
              <w:t>별첨:</w:t>
            </w:r>
          </w:p>
          <w:p w:rsidR="00EF5241" w:rsidRPr="00EF5241" w:rsidRDefault="00EF5241" w:rsidP="00EF524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EF5241">
              <w:rPr>
                <w:rFonts w:ascii="한컴바탕" w:eastAsia="한컴바탕" w:hAnsi="한컴바탕" w:cs="한컴바탕" w:hint="eastAsia"/>
                <w:szCs w:val="21"/>
                <w:lang w:eastAsia="ko-KR"/>
              </w:rPr>
              <w:t>1. 중대기술장비 수입세수정책 규정</w:t>
            </w:r>
          </w:p>
          <w:p w:rsidR="00EF5241" w:rsidRPr="00EF5241" w:rsidRDefault="00EF5241" w:rsidP="00EF524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EF5241">
              <w:rPr>
                <w:rFonts w:ascii="한컴바탕" w:eastAsia="한컴바탕" w:hAnsi="한컴바탕" w:cs="한컴바탕" w:hint="eastAsia"/>
                <w:szCs w:val="21"/>
                <w:lang w:eastAsia="ko-KR"/>
              </w:rPr>
              <w:t>2. 국가에서 발전을 지지하는 중대기술장비와 제품목록(2014년 수정)</w:t>
            </w:r>
          </w:p>
          <w:p w:rsidR="00EF5241" w:rsidRPr="00EF5241" w:rsidRDefault="00EF5241" w:rsidP="00EF524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EF5241">
              <w:rPr>
                <w:rFonts w:ascii="한컴바탕" w:eastAsia="한컴바탕" w:hAnsi="한컴바탕" w:cs="한컴바탕" w:hint="eastAsia"/>
                <w:szCs w:val="21"/>
                <w:lang w:eastAsia="ko-KR"/>
              </w:rPr>
              <w:t>3. 중대기술장비와 제품수입 핵심 부속품 및 원재료 상품목록(2014년 수정)</w:t>
            </w:r>
          </w:p>
          <w:p w:rsidR="00EF5241" w:rsidRPr="00EF5241" w:rsidRDefault="00EF5241" w:rsidP="00EF524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EF5241">
              <w:rPr>
                <w:rFonts w:ascii="한컴바탕" w:eastAsia="한컴바탕" w:hAnsi="한컴바탕" w:cs="한컴바탕" w:hint="eastAsia"/>
                <w:szCs w:val="21"/>
                <w:lang w:eastAsia="ko-KR"/>
              </w:rPr>
              <w:t>4. 수입할 때 면세를 하지 않는 중대기술장비와 제품목록(2014년 수정)</w:t>
            </w:r>
          </w:p>
          <w:p w:rsidR="00EF5241" w:rsidRPr="00EF5241" w:rsidRDefault="00EF5241" w:rsidP="00EF524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EF5241" w:rsidRPr="00EF5241" w:rsidRDefault="00EF5241" w:rsidP="00EF524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EF5241" w:rsidRPr="00EF5241" w:rsidRDefault="00EF5241" w:rsidP="00EF5241">
            <w:pPr>
              <w:wordWrap w:val="0"/>
              <w:autoSpaceDN w:val="0"/>
              <w:adjustRightInd w:val="0"/>
              <w:snapToGrid w:val="0"/>
              <w:spacing w:line="290" w:lineRule="atLeast"/>
              <w:ind w:firstLine="420"/>
              <w:jc w:val="right"/>
              <w:rPr>
                <w:rFonts w:ascii="한컴바탕" w:eastAsia="한컴바탕" w:hAnsi="한컴바탕" w:cs="한컴바탕"/>
                <w:szCs w:val="21"/>
                <w:lang w:eastAsia="ko-KR"/>
              </w:rPr>
            </w:pPr>
            <w:r w:rsidRPr="00EF5241">
              <w:rPr>
                <w:rFonts w:ascii="한컴바탕" w:eastAsia="한컴바탕" w:hAnsi="한컴바탕" w:cs="한컴바탕" w:hint="eastAsia"/>
                <w:szCs w:val="21"/>
                <w:lang w:eastAsia="ko-KR"/>
              </w:rPr>
              <w:t>재정부</w:t>
            </w:r>
          </w:p>
          <w:p w:rsidR="00EF5241" w:rsidRPr="00EF5241" w:rsidRDefault="00EF5241" w:rsidP="00EF5241">
            <w:pPr>
              <w:wordWrap w:val="0"/>
              <w:autoSpaceDN w:val="0"/>
              <w:adjustRightInd w:val="0"/>
              <w:snapToGrid w:val="0"/>
              <w:spacing w:line="290" w:lineRule="atLeast"/>
              <w:ind w:firstLine="420"/>
              <w:jc w:val="right"/>
              <w:rPr>
                <w:rFonts w:ascii="한컴바탕" w:eastAsia="한컴바탕" w:hAnsi="한컴바탕" w:cs="한컴바탕"/>
                <w:szCs w:val="21"/>
                <w:lang w:eastAsia="ko-KR"/>
              </w:rPr>
            </w:pPr>
            <w:r w:rsidRPr="00EF5241">
              <w:rPr>
                <w:rFonts w:ascii="한컴바탕" w:eastAsia="한컴바탕" w:hAnsi="한컴바탕" w:cs="한컴바탕" w:hint="eastAsia"/>
                <w:szCs w:val="21"/>
                <w:lang w:eastAsia="ko-KR"/>
              </w:rPr>
              <w:t>국가발전개혁위원회</w:t>
            </w:r>
          </w:p>
          <w:p w:rsidR="00EF5241" w:rsidRPr="00EF5241" w:rsidRDefault="00EF5241" w:rsidP="00EF5241">
            <w:pPr>
              <w:wordWrap w:val="0"/>
              <w:autoSpaceDN w:val="0"/>
              <w:adjustRightInd w:val="0"/>
              <w:snapToGrid w:val="0"/>
              <w:spacing w:line="290" w:lineRule="atLeast"/>
              <w:ind w:firstLine="420"/>
              <w:jc w:val="right"/>
              <w:rPr>
                <w:rFonts w:ascii="한컴바탕" w:eastAsia="한컴바탕" w:hAnsi="한컴바탕" w:cs="한컴바탕"/>
                <w:szCs w:val="21"/>
                <w:lang w:eastAsia="ko-KR"/>
              </w:rPr>
            </w:pPr>
            <w:r w:rsidRPr="00EF5241">
              <w:rPr>
                <w:rFonts w:ascii="한컴바탕" w:eastAsia="한컴바탕" w:hAnsi="한컴바탕" w:cs="한컴바탕" w:hint="eastAsia"/>
                <w:szCs w:val="21"/>
                <w:lang w:eastAsia="ko-KR"/>
              </w:rPr>
              <w:t>공업과 정보화부</w:t>
            </w:r>
          </w:p>
          <w:p w:rsidR="00EF5241" w:rsidRPr="00EF5241" w:rsidRDefault="00EF5241" w:rsidP="00EF5241">
            <w:pPr>
              <w:wordWrap w:val="0"/>
              <w:autoSpaceDN w:val="0"/>
              <w:adjustRightInd w:val="0"/>
              <w:snapToGrid w:val="0"/>
              <w:spacing w:line="290" w:lineRule="atLeast"/>
              <w:ind w:firstLine="420"/>
              <w:jc w:val="right"/>
              <w:rPr>
                <w:rFonts w:ascii="한컴바탕" w:eastAsia="한컴바탕" w:hAnsi="한컴바탕" w:cs="한컴바탕"/>
                <w:szCs w:val="21"/>
                <w:lang w:eastAsia="ko-KR"/>
              </w:rPr>
            </w:pPr>
            <w:r w:rsidRPr="00EF5241">
              <w:rPr>
                <w:rFonts w:ascii="한컴바탕" w:eastAsia="한컴바탕" w:hAnsi="한컴바탕" w:cs="한컴바탕" w:hint="eastAsia"/>
                <w:szCs w:val="21"/>
                <w:lang w:eastAsia="ko-KR"/>
              </w:rPr>
              <w:t>해관총서</w:t>
            </w:r>
          </w:p>
          <w:p w:rsidR="00EF5241" w:rsidRPr="00EF5241" w:rsidRDefault="00EF5241" w:rsidP="00EF5241">
            <w:pPr>
              <w:wordWrap w:val="0"/>
              <w:autoSpaceDN w:val="0"/>
              <w:adjustRightInd w:val="0"/>
              <w:snapToGrid w:val="0"/>
              <w:spacing w:line="290" w:lineRule="atLeast"/>
              <w:ind w:firstLine="420"/>
              <w:jc w:val="right"/>
              <w:rPr>
                <w:rFonts w:ascii="한컴바탕" w:eastAsia="한컴바탕" w:hAnsi="한컴바탕" w:cs="한컴바탕"/>
                <w:szCs w:val="21"/>
                <w:lang w:eastAsia="ko-KR"/>
              </w:rPr>
            </w:pPr>
            <w:r w:rsidRPr="00EF5241">
              <w:rPr>
                <w:rFonts w:ascii="한컴바탕" w:eastAsia="한컴바탕" w:hAnsi="한컴바탕" w:cs="한컴바탕" w:hint="eastAsia"/>
                <w:szCs w:val="21"/>
                <w:lang w:eastAsia="ko-KR"/>
              </w:rPr>
              <w:t>국가세무총국</w:t>
            </w:r>
          </w:p>
          <w:p w:rsidR="00EF5241" w:rsidRPr="00EF5241" w:rsidRDefault="00EF5241" w:rsidP="00EF5241">
            <w:pPr>
              <w:wordWrap w:val="0"/>
              <w:autoSpaceDN w:val="0"/>
              <w:adjustRightInd w:val="0"/>
              <w:snapToGrid w:val="0"/>
              <w:spacing w:line="290" w:lineRule="atLeast"/>
              <w:ind w:firstLine="420"/>
              <w:jc w:val="right"/>
              <w:rPr>
                <w:rFonts w:ascii="한컴바탕" w:eastAsia="한컴바탕" w:hAnsi="한컴바탕" w:cs="한컴바탕"/>
                <w:szCs w:val="21"/>
                <w:lang w:eastAsia="ko-KR"/>
              </w:rPr>
            </w:pPr>
            <w:r w:rsidRPr="00EF5241">
              <w:rPr>
                <w:rFonts w:ascii="한컴바탕" w:eastAsia="한컴바탕" w:hAnsi="한컴바탕" w:cs="한컴바탕" w:hint="eastAsia"/>
                <w:szCs w:val="21"/>
                <w:lang w:eastAsia="ko-KR"/>
              </w:rPr>
              <w:t>국가에너지국</w:t>
            </w:r>
          </w:p>
          <w:p w:rsidR="00EF5241" w:rsidRPr="00EF5241" w:rsidRDefault="00EF5241" w:rsidP="00EF5241">
            <w:pPr>
              <w:wordWrap w:val="0"/>
              <w:autoSpaceDN w:val="0"/>
              <w:adjustRightInd w:val="0"/>
              <w:snapToGrid w:val="0"/>
              <w:spacing w:line="290" w:lineRule="atLeast"/>
              <w:ind w:firstLine="420"/>
              <w:jc w:val="right"/>
              <w:rPr>
                <w:rFonts w:ascii="한컴바탕" w:eastAsia="한컴바탕" w:hAnsi="한컴바탕" w:cs="한컴바탕"/>
                <w:szCs w:val="21"/>
                <w:lang w:eastAsia="ko-KR"/>
              </w:rPr>
            </w:pPr>
          </w:p>
          <w:p w:rsidR="00EF5241" w:rsidRPr="00EF5241" w:rsidRDefault="00EF5241" w:rsidP="00EF5241">
            <w:pPr>
              <w:wordWrap w:val="0"/>
              <w:autoSpaceDN w:val="0"/>
              <w:adjustRightInd w:val="0"/>
              <w:snapToGrid w:val="0"/>
              <w:spacing w:line="290" w:lineRule="atLeast"/>
              <w:ind w:firstLine="420"/>
              <w:jc w:val="right"/>
              <w:rPr>
                <w:rFonts w:ascii="한컴바탕" w:eastAsia="한컴바탕" w:hAnsi="한컴바탕" w:cs="한컴바탕"/>
                <w:szCs w:val="21"/>
                <w:lang w:eastAsia="ko-KR"/>
              </w:rPr>
            </w:pPr>
            <w:r w:rsidRPr="00EF5241">
              <w:rPr>
                <w:rFonts w:ascii="한컴바탕" w:eastAsia="한컴바탕" w:hAnsi="한컴바탕" w:cs="한컴바탕" w:hint="eastAsia"/>
                <w:szCs w:val="21"/>
                <w:lang w:eastAsia="ko-KR"/>
              </w:rPr>
              <w:t>2014년2월18일</w:t>
            </w:r>
          </w:p>
          <w:p w:rsidR="00EF5241" w:rsidRPr="00EF5241" w:rsidRDefault="00EF5241" w:rsidP="00EF5241">
            <w:pPr>
              <w:wordWrap w:val="0"/>
              <w:autoSpaceDN w:val="0"/>
              <w:adjustRightInd w:val="0"/>
              <w:snapToGrid w:val="0"/>
              <w:spacing w:line="290" w:lineRule="atLeast"/>
              <w:ind w:firstLine="420"/>
              <w:jc w:val="right"/>
              <w:rPr>
                <w:rFonts w:ascii="한컴바탕" w:eastAsia="한컴바탕" w:hAnsi="한컴바탕" w:cs="한컴바탕"/>
                <w:szCs w:val="21"/>
                <w:lang w:eastAsia="ko-KR"/>
              </w:rPr>
            </w:pPr>
            <w:r w:rsidRPr="00EF5241">
              <w:rPr>
                <w:rFonts w:ascii="한컴바탕" w:eastAsia="한컴바탕" w:hAnsi="한컴바탕" w:cs="한컴바탕" w:hint="eastAsia"/>
                <w:szCs w:val="21"/>
                <w:lang w:eastAsia="ko-KR"/>
              </w:rPr>
              <w:t xml:space="preserve"> </w:t>
            </w:r>
          </w:p>
          <w:p w:rsidR="00EF5241" w:rsidRPr="00EF5241" w:rsidRDefault="00EF5241" w:rsidP="00EF524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EF5241">
              <w:rPr>
                <w:rFonts w:ascii="한컴바탕" w:eastAsia="한컴바탕" w:hAnsi="한컴바탕" w:cs="한컴바탕" w:hint="eastAsia"/>
                <w:szCs w:val="21"/>
                <w:lang w:eastAsia="ko-KR"/>
              </w:rPr>
              <w:t xml:space="preserve">별첨문건 다운로드： </w:t>
            </w:r>
          </w:p>
          <w:p w:rsidR="00EF5241" w:rsidRPr="00EF5241" w:rsidRDefault="005E47E9" w:rsidP="00EF524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hyperlink r:id="rId6" w:history="1">
              <w:r w:rsidR="00EF5241" w:rsidRPr="00EF5241">
                <w:rPr>
                  <w:rStyle w:val="a6"/>
                  <w:rFonts w:ascii="한컴바탕" w:eastAsia="한컴바탕" w:hAnsi="한컴바탕" w:cs="한컴바탕"/>
                  <w:szCs w:val="21"/>
                  <w:lang w:eastAsia="ko-KR"/>
                </w:rPr>
                <w:t>http://www.miit.gov.cn/n11293472/n11293832/n12843926/n13917042/n15903564.files/n15903493.zip</w:t>
              </w:r>
            </w:hyperlink>
          </w:p>
          <w:p w:rsidR="00EF5241" w:rsidRPr="003333DA" w:rsidRDefault="00EF5241" w:rsidP="00EF524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EF5241" w:rsidRPr="00EF5241" w:rsidRDefault="00EF5241" w:rsidP="00EF5241">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F67646" w:rsidRPr="00EF5241" w:rsidRDefault="00F67646" w:rsidP="00EF5241">
            <w:pPr>
              <w:tabs>
                <w:tab w:val="left" w:pos="0"/>
              </w:tabs>
              <w:wordWrap w:val="0"/>
              <w:autoSpaceDN w:val="0"/>
              <w:adjustRightInd w:val="0"/>
              <w:snapToGrid w:val="0"/>
              <w:spacing w:line="290" w:lineRule="atLeast"/>
              <w:ind w:firstLine="420"/>
              <w:jc w:val="both"/>
              <w:rPr>
                <w:rFonts w:ascii="한컴바탕" w:eastAsia="한컴바탕" w:hAnsi="한컴바탕" w:cs="한컴바탕"/>
                <w:szCs w:val="21"/>
                <w:lang w:eastAsia="ko-KR"/>
              </w:rPr>
            </w:pPr>
          </w:p>
        </w:tc>
        <w:tc>
          <w:tcPr>
            <w:tcW w:w="539" w:type="dxa"/>
          </w:tcPr>
          <w:p w:rsidR="00F67646" w:rsidRPr="00EF5241" w:rsidRDefault="00F67646" w:rsidP="00EF5241">
            <w:pPr>
              <w:wordWrap w:val="0"/>
              <w:autoSpaceDN w:val="0"/>
              <w:adjustRightInd w:val="0"/>
              <w:snapToGrid w:val="0"/>
              <w:spacing w:line="290" w:lineRule="atLeast"/>
              <w:ind w:firstLine="420"/>
              <w:jc w:val="both"/>
              <w:rPr>
                <w:szCs w:val="21"/>
                <w:lang w:eastAsia="ko-KR"/>
              </w:rPr>
            </w:pPr>
          </w:p>
        </w:tc>
        <w:tc>
          <w:tcPr>
            <w:tcW w:w="3958" w:type="dxa"/>
          </w:tcPr>
          <w:p w:rsidR="00EF5241" w:rsidRPr="00EF5241" w:rsidRDefault="00EF5241" w:rsidP="00EF5241">
            <w:pPr>
              <w:wordWrap w:val="0"/>
              <w:autoSpaceDN w:val="0"/>
              <w:adjustRightInd w:val="0"/>
              <w:snapToGrid w:val="0"/>
              <w:spacing w:line="290" w:lineRule="atLeast"/>
              <w:ind w:firstLineChars="0" w:firstLine="0"/>
              <w:jc w:val="center"/>
              <w:rPr>
                <w:rFonts w:ascii="SimSun" w:eastAsia="SimSun" w:hAnsi="SimSun"/>
                <w:b/>
                <w:szCs w:val="21"/>
              </w:rPr>
            </w:pPr>
            <w:r w:rsidRPr="00EF5241">
              <w:rPr>
                <w:rFonts w:ascii="SimSun" w:eastAsia="SimSun" w:hAnsi="SimSun" w:hint="eastAsia"/>
                <w:b/>
                <w:szCs w:val="21"/>
              </w:rPr>
              <w:t>财政部、国家发展和改革委员会、工业和信息化部等</w:t>
            </w:r>
          </w:p>
          <w:p w:rsidR="00EF5241" w:rsidRPr="00EF5241" w:rsidRDefault="00EF5241" w:rsidP="00EF5241">
            <w:pPr>
              <w:wordWrap w:val="0"/>
              <w:autoSpaceDN w:val="0"/>
              <w:adjustRightInd w:val="0"/>
              <w:snapToGrid w:val="0"/>
              <w:spacing w:line="290" w:lineRule="atLeast"/>
              <w:ind w:firstLineChars="0" w:firstLine="0"/>
              <w:jc w:val="center"/>
              <w:rPr>
                <w:rFonts w:ascii="SimSun" w:eastAsia="SimSun" w:hAnsi="SimSun"/>
                <w:b/>
                <w:sz w:val="26"/>
                <w:szCs w:val="26"/>
              </w:rPr>
            </w:pPr>
            <w:r w:rsidRPr="00EF5241">
              <w:rPr>
                <w:rFonts w:ascii="SimSun" w:eastAsia="SimSun" w:hAnsi="SimSun" w:hint="eastAsia"/>
                <w:b/>
                <w:sz w:val="26"/>
                <w:szCs w:val="26"/>
              </w:rPr>
              <w:t>关于调整重大技术装备进口税收政策的通知</w:t>
            </w:r>
          </w:p>
          <w:p w:rsidR="00EF5241" w:rsidRPr="00EF5241" w:rsidRDefault="00EF5241" w:rsidP="00EF5241">
            <w:pPr>
              <w:wordWrap w:val="0"/>
              <w:autoSpaceDN w:val="0"/>
              <w:adjustRightInd w:val="0"/>
              <w:snapToGrid w:val="0"/>
              <w:spacing w:line="290" w:lineRule="atLeast"/>
              <w:ind w:firstLineChars="0" w:firstLine="0"/>
              <w:jc w:val="center"/>
              <w:rPr>
                <w:rFonts w:ascii="SimSun" w:eastAsia="SimSun" w:hAnsi="SimSun"/>
                <w:szCs w:val="21"/>
              </w:rPr>
            </w:pPr>
            <w:r w:rsidRPr="00EF5241">
              <w:rPr>
                <w:rFonts w:ascii="SimSun" w:eastAsia="SimSun" w:hAnsi="SimSun" w:hint="eastAsia"/>
                <w:szCs w:val="21"/>
              </w:rPr>
              <w:t>财关税[2014]2号</w:t>
            </w:r>
          </w:p>
          <w:p w:rsidR="00EF5241" w:rsidRPr="00EF5241" w:rsidRDefault="00EF5241" w:rsidP="00EF5241">
            <w:pPr>
              <w:wordWrap w:val="0"/>
              <w:autoSpaceDN w:val="0"/>
              <w:adjustRightInd w:val="0"/>
              <w:snapToGrid w:val="0"/>
              <w:spacing w:line="290" w:lineRule="atLeast"/>
              <w:ind w:firstLineChars="0" w:firstLine="0"/>
              <w:jc w:val="both"/>
              <w:rPr>
                <w:rFonts w:ascii="SimSun" w:eastAsia="SimSun" w:hAnsi="SimSun"/>
                <w:szCs w:val="21"/>
              </w:rPr>
            </w:pPr>
          </w:p>
          <w:p w:rsidR="00EF5241" w:rsidRPr="00EF5241" w:rsidRDefault="00EF5241" w:rsidP="00EF5241">
            <w:pPr>
              <w:wordWrap w:val="0"/>
              <w:autoSpaceDN w:val="0"/>
              <w:adjustRightInd w:val="0"/>
              <w:snapToGrid w:val="0"/>
              <w:spacing w:line="290" w:lineRule="atLeast"/>
              <w:ind w:firstLineChars="0" w:firstLine="0"/>
              <w:jc w:val="both"/>
              <w:rPr>
                <w:rFonts w:ascii="SimSun" w:eastAsia="SimSun" w:hAnsi="SimSun"/>
                <w:szCs w:val="21"/>
              </w:rPr>
            </w:pPr>
          </w:p>
          <w:p w:rsidR="00EF5241" w:rsidRPr="00EF5241" w:rsidRDefault="00EF5241" w:rsidP="00EF5241">
            <w:pPr>
              <w:wordWrap w:val="0"/>
              <w:autoSpaceDN w:val="0"/>
              <w:adjustRightInd w:val="0"/>
              <w:snapToGrid w:val="0"/>
              <w:spacing w:line="290" w:lineRule="atLeast"/>
              <w:ind w:firstLineChars="0" w:firstLine="0"/>
              <w:jc w:val="both"/>
              <w:rPr>
                <w:rFonts w:ascii="SimSun" w:eastAsia="SimSun" w:hAnsi="SimSun"/>
                <w:spacing w:val="-7"/>
                <w:szCs w:val="21"/>
              </w:rPr>
            </w:pPr>
            <w:r w:rsidRPr="00EF5241">
              <w:rPr>
                <w:rFonts w:ascii="SimSun" w:eastAsia="SimSun" w:hAnsi="SimSun" w:hint="eastAsia"/>
                <w:spacing w:val="-7"/>
                <w:szCs w:val="21"/>
              </w:rPr>
              <w:t>各省、自治区、直辖市、计划单列市财政厅（局）、发展改革委、工业和信息化主管部门、国家税务局，新疆生产建设兵团财务局、发展改革委，海关总署广东分署、各直属海关，财政部驻各省、自治区、直辖市、计划单列市财政监察专员办事处：</w:t>
            </w:r>
          </w:p>
          <w:p w:rsidR="00EF5241" w:rsidRDefault="00EF5241" w:rsidP="008345C6">
            <w:pPr>
              <w:wordWrap w:val="0"/>
              <w:autoSpaceDN w:val="0"/>
              <w:adjustRightInd w:val="0"/>
              <w:snapToGrid w:val="0"/>
              <w:spacing w:line="290" w:lineRule="atLeast"/>
              <w:ind w:firstLineChars="0" w:firstLine="450"/>
              <w:jc w:val="both"/>
              <w:rPr>
                <w:rFonts w:ascii="SimSun" w:hAnsi="SimSun"/>
                <w:szCs w:val="21"/>
              </w:rPr>
            </w:pPr>
            <w:r w:rsidRPr="00EF5241">
              <w:rPr>
                <w:rFonts w:ascii="SimSun" w:eastAsia="SimSun" w:hAnsi="SimSun" w:hint="eastAsia"/>
                <w:szCs w:val="21"/>
              </w:rPr>
              <w:t>为贯彻落实国务院关于装备制造业振兴规划有关决定，提高我国装备制造业的核心竞争力及自主创新能力，推动产业结构调整和升级，促进国民经济可持续发展， 2009年8月，财政部会同国家发展改革委、工业和信息化部、海关总署、国家税务总局、国家能源局出台了重大技术装备进口税收政策。根据近年来国内装备制造业及其配套产业的发展情况，在广泛听取产业主管部门、行业协会及相关企业等方面意见的基础上，决定对重大技术装备进口税收政策有关规定和目录进行调整。现通知如下：</w:t>
            </w:r>
          </w:p>
          <w:p w:rsidR="008345C6" w:rsidRPr="008345C6" w:rsidRDefault="008345C6" w:rsidP="008345C6">
            <w:pPr>
              <w:wordWrap w:val="0"/>
              <w:autoSpaceDN w:val="0"/>
              <w:adjustRightInd w:val="0"/>
              <w:snapToGrid w:val="0"/>
              <w:spacing w:line="290" w:lineRule="atLeast"/>
              <w:ind w:firstLineChars="0" w:firstLine="450"/>
              <w:jc w:val="both"/>
              <w:rPr>
                <w:rFonts w:ascii="SimSun" w:hAnsi="SimSun"/>
                <w:szCs w:val="21"/>
              </w:rPr>
            </w:pPr>
          </w:p>
          <w:p w:rsidR="00EF5241" w:rsidRPr="00EF5241" w:rsidRDefault="00EF5241" w:rsidP="00EF5241">
            <w:pPr>
              <w:wordWrap w:val="0"/>
              <w:autoSpaceDN w:val="0"/>
              <w:adjustRightInd w:val="0"/>
              <w:snapToGrid w:val="0"/>
              <w:spacing w:line="290" w:lineRule="atLeast"/>
              <w:ind w:firstLineChars="0" w:firstLine="0"/>
              <w:jc w:val="both"/>
              <w:rPr>
                <w:rFonts w:ascii="SimSun" w:eastAsia="SimSun" w:hAnsi="SimSun"/>
                <w:szCs w:val="21"/>
              </w:rPr>
            </w:pPr>
            <w:r w:rsidRPr="00EF5241">
              <w:rPr>
                <w:rFonts w:ascii="SimSun" w:eastAsia="SimSun" w:hAnsi="SimSun" w:hint="eastAsia"/>
                <w:szCs w:val="21"/>
              </w:rPr>
              <w:t xml:space="preserve">　　一、</w:t>
            </w:r>
            <w:r w:rsidRPr="001A6E5C">
              <w:rPr>
                <w:rFonts w:ascii="SimSun" w:eastAsia="SimSun" w:hAnsi="SimSun" w:hint="eastAsia"/>
                <w:spacing w:val="-4"/>
                <w:szCs w:val="21"/>
              </w:rPr>
              <w:t>《重大技术装备进口税收政策规定》（见附件1）自2014年3月1日起执行。</w:t>
            </w:r>
          </w:p>
          <w:p w:rsidR="00EF5241" w:rsidRPr="00EF5241" w:rsidRDefault="00EF5241" w:rsidP="00EF5241">
            <w:pPr>
              <w:wordWrap w:val="0"/>
              <w:autoSpaceDN w:val="0"/>
              <w:adjustRightInd w:val="0"/>
              <w:snapToGrid w:val="0"/>
              <w:spacing w:line="290" w:lineRule="atLeast"/>
              <w:ind w:firstLineChars="0" w:firstLine="0"/>
              <w:jc w:val="both"/>
              <w:rPr>
                <w:rFonts w:ascii="SimSun" w:eastAsia="SimSun" w:hAnsi="SimSun"/>
                <w:szCs w:val="21"/>
              </w:rPr>
            </w:pPr>
            <w:r w:rsidRPr="00EF5241">
              <w:rPr>
                <w:rFonts w:ascii="SimSun" w:eastAsia="SimSun" w:hAnsi="SimSun" w:hint="eastAsia"/>
                <w:szCs w:val="21"/>
              </w:rPr>
              <w:t xml:space="preserve">　　二、《国家支持发展的重大技术装备和产品目录（2014年修订）》（见附件2）和《重大技术装备和产品进口关键零部件及原材料商品目录（2014年修订）》（见附件3）自2014年3月1日起执行，符合规定条件的国内企业为生产本通知附件2所列装备或产品而确有必要进口本通知附件3所列商品，免征关税和进口环节增值税。</w:t>
            </w:r>
          </w:p>
          <w:p w:rsidR="00EF5241" w:rsidRPr="00EF5241" w:rsidRDefault="00EF5241" w:rsidP="00EF5241">
            <w:pPr>
              <w:wordWrap w:val="0"/>
              <w:autoSpaceDN w:val="0"/>
              <w:adjustRightInd w:val="0"/>
              <w:snapToGrid w:val="0"/>
              <w:spacing w:line="290" w:lineRule="atLeast"/>
              <w:ind w:firstLineChars="0" w:firstLine="0"/>
              <w:jc w:val="both"/>
              <w:rPr>
                <w:rFonts w:ascii="SimSun" w:eastAsia="SimSun" w:hAnsi="SimSun"/>
                <w:szCs w:val="21"/>
              </w:rPr>
            </w:pPr>
            <w:r w:rsidRPr="00EF5241">
              <w:rPr>
                <w:rFonts w:ascii="SimSun" w:eastAsia="SimSun" w:hAnsi="SimSun" w:hint="eastAsia"/>
                <w:szCs w:val="21"/>
              </w:rPr>
              <w:t xml:space="preserve">　　三、《进口不予免税的重大技术装备和产品目录（2014年修订）》（见附件4，以下简称《不免目录》）自2014年3月1日起执行。对2014年3月1日（含3月1日）以后批准的按照或比照《国务院关于调整进口设备税收政策的通知》（国</w:t>
            </w:r>
            <w:r w:rsidRPr="00EF5241">
              <w:rPr>
                <w:rFonts w:ascii="SimSun" w:eastAsia="SimSun" w:hAnsi="SimSun" w:hint="eastAsia"/>
                <w:szCs w:val="21"/>
              </w:rPr>
              <w:lastRenderedPageBreak/>
              <w:t>发[1997]37号）规定享受进口税收优惠政策的下列项目和企业，进口本通知附件4所列自用设备以及按照合同随上述设备进口的技术及配套件、备件，一律照章征收进口税收：</w:t>
            </w:r>
          </w:p>
          <w:p w:rsidR="00EF5241" w:rsidRPr="00EF5241" w:rsidRDefault="00EF5241" w:rsidP="00EF5241">
            <w:pPr>
              <w:wordWrap w:val="0"/>
              <w:autoSpaceDN w:val="0"/>
              <w:adjustRightInd w:val="0"/>
              <w:snapToGrid w:val="0"/>
              <w:spacing w:line="290" w:lineRule="atLeast"/>
              <w:ind w:firstLineChars="0" w:firstLine="0"/>
              <w:jc w:val="both"/>
              <w:rPr>
                <w:rFonts w:ascii="SimSun" w:eastAsia="SimSun" w:hAnsi="SimSun"/>
                <w:szCs w:val="21"/>
              </w:rPr>
            </w:pPr>
            <w:r w:rsidRPr="00EF5241">
              <w:rPr>
                <w:rFonts w:ascii="SimSun" w:eastAsia="SimSun" w:hAnsi="SimSun" w:hint="eastAsia"/>
                <w:szCs w:val="21"/>
              </w:rPr>
              <w:t xml:space="preserve">　　(一) 国家鼓励发展的国内投资项目和外商投资项目；</w:t>
            </w:r>
          </w:p>
          <w:p w:rsidR="00EF5241" w:rsidRPr="00EF5241" w:rsidRDefault="00EF5241" w:rsidP="00EF5241">
            <w:pPr>
              <w:wordWrap w:val="0"/>
              <w:autoSpaceDN w:val="0"/>
              <w:adjustRightInd w:val="0"/>
              <w:snapToGrid w:val="0"/>
              <w:spacing w:line="290" w:lineRule="atLeast"/>
              <w:ind w:firstLineChars="0" w:firstLine="0"/>
              <w:jc w:val="both"/>
              <w:rPr>
                <w:rFonts w:ascii="SimSun" w:eastAsia="SimSun" w:hAnsi="SimSun"/>
                <w:szCs w:val="21"/>
              </w:rPr>
            </w:pPr>
            <w:r w:rsidRPr="00EF5241">
              <w:rPr>
                <w:rFonts w:ascii="SimSun" w:eastAsia="SimSun" w:hAnsi="SimSun" w:hint="eastAsia"/>
                <w:szCs w:val="21"/>
              </w:rPr>
              <w:t xml:space="preserve">　　(二) 外国政府贷款和国际金融组织贷款项目；</w:t>
            </w:r>
          </w:p>
          <w:p w:rsidR="00EF5241" w:rsidRPr="00EF5241" w:rsidRDefault="00EF5241" w:rsidP="00EF5241">
            <w:pPr>
              <w:wordWrap w:val="0"/>
              <w:autoSpaceDN w:val="0"/>
              <w:adjustRightInd w:val="0"/>
              <w:snapToGrid w:val="0"/>
              <w:spacing w:line="290" w:lineRule="atLeast"/>
              <w:ind w:firstLineChars="0" w:firstLine="0"/>
              <w:jc w:val="both"/>
              <w:rPr>
                <w:rFonts w:ascii="SimSun" w:eastAsia="SimSun" w:hAnsi="SimSun"/>
                <w:szCs w:val="21"/>
              </w:rPr>
            </w:pPr>
            <w:r w:rsidRPr="00EF5241">
              <w:rPr>
                <w:rFonts w:ascii="SimSun" w:eastAsia="SimSun" w:hAnsi="SimSun" w:hint="eastAsia"/>
                <w:szCs w:val="21"/>
              </w:rPr>
              <w:t xml:space="preserve">　　(三) 由外商提供不作价进口设备的加工贸易企业；</w:t>
            </w:r>
          </w:p>
          <w:p w:rsidR="00EF5241" w:rsidRPr="00EF5241" w:rsidRDefault="00EF5241" w:rsidP="00EF5241">
            <w:pPr>
              <w:wordWrap w:val="0"/>
              <w:autoSpaceDN w:val="0"/>
              <w:adjustRightInd w:val="0"/>
              <w:snapToGrid w:val="0"/>
              <w:spacing w:line="290" w:lineRule="atLeast"/>
              <w:ind w:firstLineChars="0" w:firstLine="0"/>
              <w:jc w:val="both"/>
              <w:rPr>
                <w:rFonts w:ascii="SimSun" w:eastAsia="SimSun" w:hAnsi="SimSun"/>
                <w:szCs w:val="21"/>
              </w:rPr>
            </w:pPr>
            <w:r w:rsidRPr="00EF5241">
              <w:rPr>
                <w:rFonts w:ascii="SimSun" w:eastAsia="SimSun" w:hAnsi="SimSun" w:hint="eastAsia"/>
                <w:szCs w:val="21"/>
              </w:rPr>
              <w:t xml:space="preserve">　　(四) 中西部地区外商投资优势产业项目；</w:t>
            </w:r>
          </w:p>
          <w:p w:rsidR="00EF5241" w:rsidRPr="00EF5241" w:rsidRDefault="00EF5241" w:rsidP="00EF5241">
            <w:pPr>
              <w:wordWrap w:val="0"/>
              <w:autoSpaceDN w:val="0"/>
              <w:adjustRightInd w:val="0"/>
              <w:snapToGrid w:val="0"/>
              <w:spacing w:line="290" w:lineRule="atLeast"/>
              <w:ind w:firstLineChars="0" w:firstLine="0"/>
              <w:jc w:val="both"/>
              <w:rPr>
                <w:rFonts w:ascii="SimSun" w:eastAsia="SimSun" w:hAnsi="SimSun"/>
                <w:szCs w:val="21"/>
              </w:rPr>
            </w:pPr>
            <w:r w:rsidRPr="00EF5241">
              <w:rPr>
                <w:rFonts w:ascii="SimSun" w:eastAsia="SimSun" w:hAnsi="SimSun" w:hint="eastAsia"/>
                <w:szCs w:val="21"/>
              </w:rPr>
              <w:t xml:space="preserve">　　(五)《海关总署关于进一步鼓励外商投资有关进口税收政策的通知》（署税[1999]791号）规定的外商投资企业和外商投资设立的研究中心利用自有资金进行技术改造项目。</w:t>
            </w:r>
          </w:p>
          <w:p w:rsidR="00EF5241" w:rsidRPr="00EF5241" w:rsidRDefault="00EF5241" w:rsidP="00EF5241">
            <w:pPr>
              <w:wordWrap w:val="0"/>
              <w:autoSpaceDN w:val="0"/>
              <w:adjustRightInd w:val="0"/>
              <w:snapToGrid w:val="0"/>
              <w:spacing w:line="290" w:lineRule="atLeast"/>
              <w:ind w:firstLineChars="0" w:firstLine="0"/>
              <w:jc w:val="both"/>
              <w:rPr>
                <w:rFonts w:ascii="SimSun" w:eastAsia="SimSun" w:hAnsi="SimSun"/>
                <w:szCs w:val="21"/>
              </w:rPr>
            </w:pPr>
            <w:r w:rsidRPr="00EF5241">
              <w:rPr>
                <w:rFonts w:ascii="SimSun" w:eastAsia="SimSun" w:hAnsi="SimSun" w:hint="eastAsia"/>
                <w:szCs w:val="21"/>
              </w:rPr>
              <w:t xml:space="preserve">　　为保证《不免目录》调整前已批准的上述项目顺利实施，对2014年3月1日前（不含3月1日）批准的上述项目和企业在2014年9月1日前（不含9月1日）进口本通知附件4所列设备，继续按照《财政部、工业和信息化部、海关总署、国家税务总局关于调整重大技术装备进口税收政策有关目录的通知》（财关税[2012]14号）附件3、《财政部、工业和信息化部、海关总署、国家税务总局关于调整重大技术装备进口税收政策有关目录的通知》（财关税[2013]14号）附件3、《财政部、国家发展改革委、海关总署、国家税务总局关于调整&lt;国内投资项目不予免税的进口商品目录&gt;的公告》（2012年第83号）执行。对于有关进口设备按照调整前有关目录审核不符合免税条件，而按照调整后的《不免目录》审核符合免税条件的，自2014年3月1日起按照调整后的《不免目录》执行。货物已经征税进口的，不再予以退税。</w:t>
            </w:r>
          </w:p>
          <w:p w:rsidR="00EF5241" w:rsidRPr="00C2380B" w:rsidRDefault="00EF5241" w:rsidP="00EF5241">
            <w:pPr>
              <w:wordWrap w:val="0"/>
              <w:autoSpaceDN w:val="0"/>
              <w:adjustRightInd w:val="0"/>
              <w:snapToGrid w:val="0"/>
              <w:spacing w:line="290" w:lineRule="atLeast"/>
              <w:ind w:firstLineChars="0" w:firstLine="0"/>
              <w:jc w:val="both"/>
              <w:rPr>
                <w:rFonts w:ascii="SimSun" w:eastAsia="SimSun" w:hAnsi="SimSun"/>
                <w:spacing w:val="6"/>
                <w:szCs w:val="21"/>
              </w:rPr>
            </w:pPr>
            <w:r w:rsidRPr="00EF5241">
              <w:rPr>
                <w:rFonts w:ascii="SimSun" w:eastAsia="SimSun" w:hAnsi="SimSun" w:hint="eastAsia"/>
                <w:szCs w:val="21"/>
              </w:rPr>
              <w:t xml:space="preserve">　　</w:t>
            </w:r>
            <w:r w:rsidRPr="00C2380B">
              <w:rPr>
                <w:rFonts w:ascii="SimSun" w:eastAsia="SimSun" w:hAnsi="SimSun" w:hint="eastAsia"/>
                <w:spacing w:val="6"/>
                <w:szCs w:val="21"/>
              </w:rPr>
              <w:t>自2014年9月1日起对上述项目和企业进口本通知《不免目录》中设备，一律照章征收进口税收。为保证政策执行的统一性，对有关项目和企业进口商品需对照《不免目录》和《国内投资项目不予免税的进口商品目录（2012年调整）》审核征免税</w:t>
            </w:r>
            <w:r w:rsidRPr="00C2380B">
              <w:rPr>
                <w:rFonts w:ascii="SimSun" w:eastAsia="SimSun" w:hAnsi="SimSun" w:hint="eastAsia"/>
                <w:spacing w:val="6"/>
                <w:szCs w:val="21"/>
              </w:rPr>
              <w:lastRenderedPageBreak/>
              <w:t>的，《不免目录》与《国内投资项目不予免税的进口商品目录（2012年调整）》所列商品名称相同，或仅在《不免目录》中列名的商品，一律以《不免目录》所列商品及其技术规格指标为准。</w:t>
            </w:r>
          </w:p>
          <w:p w:rsidR="00EF5241" w:rsidRPr="00EF5241" w:rsidRDefault="00EF5241" w:rsidP="00EF5241">
            <w:pPr>
              <w:wordWrap w:val="0"/>
              <w:autoSpaceDN w:val="0"/>
              <w:adjustRightInd w:val="0"/>
              <w:snapToGrid w:val="0"/>
              <w:spacing w:line="290" w:lineRule="atLeast"/>
              <w:ind w:firstLineChars="0" w:firstLine="0"/>
              <w:jc w:val="both"/>
              <w:rPr>
                <w:rFonts w:ascii="SimSun" w:eastAsia="SimSun" w:hAnsi="SimSun"/>
                <w:szCs w:val="21"/>
              </w:rPr>
            </w:pPr>
            <w:r w:rsidRPr="00EF5241">
              <w:rPr>
                <w:rFonts w:ascii="SimSun" w:eastAsia="SimSun" w:hAnsi="SimSun" w:hint="eastAsia"/>
                <w:szCs w:val="21"/>
              </w:rPr>
              <w:t xml:space="preserve">　　四、根据国内产业发展情况，自2014年3月1日起，将国家支持发展的油气钻探设备、半潜式钻井平台、液化天然气运输船、深水物探船、接触网多功能综合作业车、湿式电除尘器等装备纳入到重大技术装备进口税收政策支持范围（见附件2）。</w:t>
            </w:r>
          </w:p>
          <w:p w:rsidR="00EF5241" w:rsidRPr="00EF5241" w:rsidRDefault="00EF5241" w:rsidP="00EF5241">
            <w:pPr>
              <w:wordWrap w:val="0"/>
              <w:autoSpaceDN w:val="0"/>
              <w:adjustRightInd w:val="0"/>
              <w:snapToGrid w:val="0"/>
              <w:spacing w:line="290" w:lineRule="atLeast"/>
              <w:ind w:firstLineChars="0" w:firstLine="0"/>
              <w:jc w:val="both"/>
              <w:rPr>
                <w:rFonts w:ascii="SimSun" w:eastAsia="SimSun" w:hAnsi="SimSun"/>
                <w:szCs w:val="21"/>
              </w:rPr>
            </w:pPr>
            <w:r w:rsidRPr="00EF5241">
              <w:rPr>
                <w:rFonts w:ascii="SimSun" w:eastAsia="SimSun" w:hAnsi="SimSun" w:hint="eastAsia"/>
                <w:szCs w:val="21"/>
              </w:rPr>
              <w:t xml:space="preserve">　　自2014年3月1日起，取消直流供电牵引设备、火灾自动报警及气体灭火系统、联锁系统、燃煤电站烟气脱硝成套设备等装备进口免税政策；调整三代核电机组核岛设备、二代改进型核电机组核岛设备与常规岛设备、清筛机、混凝土泵车、城市轨道交通装备等装备的进口免税零部件及原材料目录（见附件3）。</w:t>
            </w:r>
          </w:p>
          <w:p w:rsidR="00EF5241" w:rsidRPr="00EF5241" w:rsidRDefault="00EF5241" w:rsidP="00EF5241">
            <w:pPr>
              <w:wordWrap w:val="0"/>
              <w:autoSpaceDN w:val="0"/>
              <w:adjustRightInd w:val="0"/>
              <w:snapToGrid w:val="0"/>
              <w:spacing w:line="290" w:lineRule="atLeast"/>
              <w:ind w:firstLineChars="0" w:firstLine="0"/>
              <w:jc w:val="both"/>
              <w:rPr>
                <w:rFonts w:ascii="SimSun" w:eastAsia="SimSun" w:hAnsi="SimSun"/>
                <w:szCs w:val="21"/>
              </w:rPr>
            </w:pPr>
            <w:r w:rsidRPr="00EF5241">
              <w:rPr>
                <w:rFonts w:ascii="SimSun" w:eastAsia="SimSun" w:hAnsi="SimSun" w:hint="eastAsia"/>
                <w:szCs w:val="21"/>
              </w:rPr>
              <w:t xml:space="preserve">　　五、</w:t>
            </w:r>
            <w:r w:rsidRPr="00C2380B">
              <w:rPr>
                <w:rFonts w:ascii="SimSun" w:eastAsia="SimSun" w:hAnsi="SimSun" w:hint="eastAsia"/>
                <w:spacing w:val="10"/>
                <w:szCs w:val="21"/>
              </w:rPr>
              <w:t>2014年新申请享受重大技术装备进口税收政策的企业或项目业主，应在2014年3月1日至3月31日提交申请文件，逾期不予受理，具体申请程序和要求按照本通知附件1执行。</w:t>
            </w:r>
          </w:p>
          <w:p w:rsidR="00EF5241" w:rsidRPr="00C2380B" w:rsidRDefault="00EF5241" w:rsidP="00EF5241">
            <w:pPr>
              <w:wordWrap w:val="0"/>
              <w:autoSpaceDN w:val="0"/>
              <w:adjustRightInd w:val="0"/>
              <w:snapToGrid w:val="0"/>
              <w:spacing w:line="290" w:lineRule="atLeast"/>
              <w:ind w:firstLineChars="0" w:firstLine="0"/>
              <w:jc w:val="both"/>
              <w:rPr>
                <w:rFonts w:ascii="SimSun" w:eastAsia="SimSun" w:hAnsi="SimSun"/>
                <w:spacing w:val="12"/>
                <w:szCs w:val="21"/>
              </w:rPr>
            </w:pPr>
            <w:r w:rsidRPr="00EF5241">
              <w:rPr>
                <w:rFonts w:ascii="SimSun" w:eastAsia="SimSun" w:hAnsi="SimSun" w:hint="eastAsia"/>
                <w:szCs w:val="21"/>
              </w:rPr>
              <w:t xml:space="preserve">　</w:t>
            </w:r>
            <w:r w:rsidRPr="00C2380B">
              <w:rPr>
                <w:rFonts w:ascii="SimSun" w:eastAsia="SimSun" w:hAnsi="SimSun" w:hint="eastAsia"/>
                <w:spacing w:val="12"/>
                <w:szCs w:val="21"/>
              </w:rPr>
              <w:t xml:space="preserve">　省级工业和信息化主管部门应按照规定程序和要求对上述领域的地方制造企业申请材料进行初审，并在2014年4月15日前将申请文件及初审意见汇总上报工业和信息化部，逾期不予受理。自2014年3月1日起，新申请企业提交的申请文件经初审符合要求的，企业凭受理部门出具的证明文件向海关申请凭税款担保先予办理有关零部件及原材料放行手续。</w:t>
            </w:r>
          </w:p>
          <w:p w:rsidR="00EF5241" w:rsidRPr="00EF5241" w:rsidRDefault="00EF5241" w:rsidP="00EF5241">
            <w:pPr>
              <w:wordWrap w:val="0"/>
              <w:autoSpaceDN w:val="0"/>
              <w:adjustRightInd w:val="0"/>
              <w:snapToGrid w:val="0"/>
              <w:spacing w:line="290" w:lineRule="atLeast"/>
              <w:ind w:firstLineChars="0" w:firstLine="0"/>
              <w:jc w:val="both"/>
              <w:rPr>
                <w:rFonts w:ascii="SimSun" w:eastAsia="SimSun" w:hAnsi="SimSun"/>
                <w:szCs w:val="21"/>
              </w:rPr>
            </w:pPr>
            <w:r w:rsidRPr="00EF5241">
              <w:rPr>
                <w:rFonts w:ascii="SimSun" w:eastAsia="SimSun" w:hAnsi="SimSun" w:hint="eastAsia"/>
                <w:szCs w:val="21"/>
              </w:rPr>
              <w:t xml:space="preserve">　　工业和信息化部、国家发展改革委、国家能源局应在2014年5月15日前将制造企业或项目业主资格认定及相关因素核定结果报送财政部，逾期不予受理。</w:t>
            </w:r>
          </w:p>
          <w:p w:rsidR="00EF5241" w:rsidRPr="00EF5241" w:rsidRDefault="00EF5241" w:rsidP="00EF5241">
            <w:pPr>
              <w:wordWrap w:val="0"/>
              <w:autoSpaceDN w:val="0"/>
              <w:adjustRightInd w:val="0"/>
              <w:snapToGrid w:val="0"/>
              <w:spacing w:line="290" w:lineRule="atLeast"/>
              <w:ind w:firstLineChars="0" w:firstLine="0"/>
              <w:jc w:val="both"/>
              <w:rPr>
                <w:rFonts w:ascii="SimSun" w:eastAsia="SimSun" w:hAnsi="SimSun"/>
                <w:szCs w:val="21"/>
              </w:rPr>
            </w:pPr>
            <w:r w:rsidRPr="00EF5241">
              <w:rPr>
                <w:rFonts w:ascii="SimSun" w:eastAsia="SimSun" w:hAnsi="SimSun" w:hint="eastAsia"/>
                <w:szCs w:val="21"/>
              </w:rPr>
              <w:t xml:space="preserve">　　六、</w:t>
            </w:r>
            <w:r w:rsidRPr="00C2380B">
              <w:rPr>
                <w:rFonts w:ascii="SimSun" w:eastAsia="SimSun" w:hAnsi="SimSun" w:hint="eastAsia"/>
                <w:spacing w:val="2"/>
                <w:szCs w:val="21"/>
              </w:rPr>
              <w:t>申请享受2015年度及以后重大技术装备进口税收政策的企业或项目业</w:t>
            </w:r>
            <w:r w:rsidRPr="00C2380B">
              <w:rPr>
                <w:rFonts w:ascii="SimSun" w:eastAsia="SimSun" w:hAnsi="SimSun" w:hint="eastAsia"/>
                <w:spacing w:val="2"/>
                <w:szCs w:val="21"/>
              </w:rPr>
              <w:lastRenderedPageBreak/>
              <w:t>主，应按照按本通知附件1有关规定在上一年度11月1日至30日提交申请文件。</w:t>
            </w:r>
          </w:p>
          <w:p w:rsidR="00EF5241" w:rsidRPr="00EF5241" w:rsidRDefault="00EF5241" w:rsidP="00EF5241">
            <w:pPr>
              <w:wordWrap w:val="0"/>
              <w:autoSpaceDN w:val="0"/>
              <w:adjustRightInd w:val="0"/>
              <w:snapToGrid w:val="0"/>
              <w:spacing w:line="290" w:lineRule="atLeast"/>
              <w:ind w:firstLineChars="0" w:firstLine="0"/>
              <w:jc w:val="both"/>
              <w:rPr>
                <w:rFonts w:ascii="SimSun" w:eastAsia="SimSun" w:hAnsi="SimSun"/>
                <w:szCs w:val="21"/>
              </w:rPr>
            </w:pPr>
            <w:r w:rsidRPr="00EF5241">
              <w:rPr>
                <w:rFonts w:ascii="SimSun" w:eastAsia="SimSun" w:hAnsi="SimSun" w:hint="eastAsia"/>
                <w:szCs w:val="21"/>
              </w:rPr>
              <w:t xml:space="preserve">　　七、</w:t>
            </w:r>
            <w:r w:rsidRPr="00F51D48">
              <w:rPr>
                <w:rFonts w:ascii="SimSun" w:eastAsia="SimSun" w:hAnsi="SimSun" w:hint="eastAsia"/>
                <w:spacing w:val="6"/>
                <w:szCs w:val="21"/>
              </w:rPr>
              <w:t>2013年已获得免税资格的制造企业、承担城市轨道交通自主化依托项目业主、承担核电装备自主化依托项目业主，在2014年3月1日前（不含3月1日）继续申请免税进口关键零部件及原材料的，按照财关税[2012]14号、财关税[2013]14号文件有关规定及目录执行；自2014年3月1日起，2013年已获得免税资格的企业及业主继续申请免税进口关键零部件及原材料的，按照本通知有关规定及目录执行。</w:t>
            </w:r>
          </w:p>
          <w:p w:rsidR="00EF5241" w:rsidRPr="00EF5241" w:rsidRDefault="00EF5241" w:rsidP="00EF5241">
            <w:pPr>
              <w:wordWrap w:val="0"/>
              <w:autoSpaceDN w:val="0"/>
              <w:adjustRightInd w:val="0"/>
              <w:snapToGrid w:val="0"/>
              <w:spacing w:line="290" w:lineRule="atLeast"/>
              <w:ind w:firstLineChars="0" w:firstLine="0"/>
              <w:jc w:val="both"/>
              <w:rPr>
                <w:rFonts w:ascii="SimSun" w:eastAsia="SimSun" w:hAnsi="SimSun"/>
                <w:szCs w:val="21"/>
              </w:rPr>
            </w:pPr>
            <w:r w:rsidRPr="00EF5241">
              <w:rPr>
                <w:rFonts w:ascii="SimSun" w:eastAsia="SimSun" w:hAnsi="SimSun" w:hint="eastAsia"/>
                <w:szCs w:val="21"/>
              </w:rPr>
              <w:t xml:space="preserve">　　八、2013年已享受重大技术装备进口税收优惠政策的制造企业和项目业主，应在2014年3月1日至3月31日按照本通知附件1有关要求向财政部和海关总署报送享受政策落实情况报告，逾期未提交报告的企业或项目业主视为放弃享受政策。</w:t>
            </w:r>
          </w:p>
          <w:p w:rsidR="00EF5241" w:rsidRPr="00EF5241" w:rsidRDefault="00EF5241" w:rsidP="00EF5241">
            <w:pPr>
              <w:wordWrap w:val="0"/>
              <w:autoSpaceDN w:val="0"/>
              <w:adjustRightInd w:val="0"/>
              <w:snapToGrid w:val="0"/>
              <w:spacing w:line="290" w:lineRule="atLeast"/>
              <w:ind w:firstLineChars="0" w:firstLine="0"/>
              <w:jc w:val="both"/>
              <w:rPr>
                <w:rFonts w:ascii="SimSun" w:eastAsia="SimSun" w:hAnsi="SimSun"/>
                <w:szCs w:val="21"/>
              </w:rPr>
            </w:pPr>
            <w:r w:rsidRPr="00EF5241">
              <w:rPr>
                <w:rFonts w:ascii="SimSun" w:eastAsia="SimSun" w:hAnsi="SimSun" w:hint="eastAsia"/>
                <w:szCs w:val="21"/>
              </w:rPr>
              <w:t xml:space="preserve">　　九、自2014年3月1日起，下列文件予以废止：</w:t>
            </w:r>
          </w:p>
          <w:p w:rsidR="00EF5241" w:rsidRPr="00EF5241" w:rsidRDefault="00EF5241" w:rsidP="00EF5241">
            <w:pPr>
              <w:wordWrap w:val="0"/>
              <w:autoSpaceDN w:val="0"/>
              <w:adjustRightInd w:val="0"/>
              <w:snapToGrid w:val="0"/>
              <w:spacing w:line="290" w:lineRule="atLeast"/>
              <w:ind w:firstLineChars="0" w:firstLine="0"/>
              <w:jc w:val="both"/>
              <w:rPr>
                <w:rFonts w:ascii="SimSun" w:eastAsia="SimSun" w:hAnsi="SimSun"/>
                <w:szCs w:val="21"/>
              </w:rPr>
            </w:pPr>
            <w:r w:rsidRPr="00EF5241">
              <w:rPr>
                <w:rFonts w:ascii="SimSun" w:eastAsia="SimSun" w:hAnsi="SimSun" w:hint="eastAsia"/>
                <w:szCs w:val="21"/>
              </w:rPr>
              <w:t xml:space="preserve">　　1、《财政部、发展改革委、工业和信息化部、海关总署、国家税务总局国家能源局关于调整重大技术装备进口税收政策的通知》（财关税[2009]55号）</w:t>
            </w:r>
          </w:p>
          <w:p w:rsidR="00EF5241" w:rsidRPr="00EF5241" w:rsidRDefault="00EF5241" w:rsidP="00EF5241">
            <w:pPr>
              <w:wordWrap w:val="0"/>
              <w:autoSpaceDN w:val="0"/>
              <w:adjustRightInd w:val="0"/>
              <w:snapToGrid w:val="0"/>
              <w:spacing w:line="290" w:lineRule="atLeast"/>
              <w:ind w:firstLineChars="0" w:firstLine="0"/>
              <w:jc w:val="both"/>
              <w:rPr>
                <w:rFonts w:ascii="SimSun" w:eastAsia="SimSun" w:hAnsi="SimSun"/>
                <w:szCs w:val="21"/>
              </w:rPr>
            </w:pPr>
            <w:r w:rsidRPr="00EF5241">
              <w:rPr>
                <w:rFonts w:ascii="SimSun" w:eastAsia="SimSun" w:hAnsi="SimSun" w:hint="eastAsia"/>
                <w:szCs w:val="21"/>
              </w:rPr>
              <w:t xml:space="preserve">　　2、《财政部、工业和信息化部、海关总署、国家税务总局关于调整重大技术装备进口税收政策有关目录的通知》（财关税[2012]14号）</w:t>
            </w:r>
          </w:p>
          <w:p w:rsidR="00EF5241" w:rsidRPr="00EF5241" w:rsidRDefault="00EF5241" w:rsidP="00EF5241">
            <w:pPr>
              <w:wordWrap w:val="0"/>
              <w:autoSpaceDN w:val="0"/>
              <w:adjustRightInd w:val="0"/>
              <w:snapToGrid w:val="0"/>
              <w:spacing w:line="290" w:lineRule="atLeast"/>
              <w:ind w:firstLineChars="0" w:firstLine="0"/>
              <w:jc w:val="both"/>
              <w:rPr>
                <w:rFonts w:ascii="SimSun" w:eastAsia="SimSun" w:hAnsi="SimSun"/>
                <w:szCs w:val="21"/>
              </w:rPr>
            </w:pPr>
            <w:r w:rsidRPr="00EF5241">
              <w:rPr>
                <w:rFonts w:ascii="SimSun" w:eastAsia="SimSun" w:hAnsi="SimSun" w:hint="eastAsia"/>
                <w:szCs w:val="21"/>
              </w:rPr>
              <w:t xml:space="preserve">　　3、《财政部、工业和信息化部、海关总署、国家税务总局关于调整重大技术装备进口税收政策有关目录的通知》（财关税[2013]14号）</w:t>
            </w:r>
          </w:p>
          <w:p w:rsidR="00EF5241" w:rsidRPr="00EF5241" w:rsidRDefault="00EF5241" w:rsidP="00EF5241">
            <w:pPr>
              <w:wordWrap w:val="0"/>
              <w:autoSpaceDN w:val="0"/>
              <w:adjustRightInd w:val="0"/>
              <w:snapToGrid w:val="0"/>
              <w:spacing w:line="290" w:lineRule="atLeast"/>
              <w:ind w:firstLineChars="0" w:firstLine="0"/>
              <w:jc w:val="both"/>
              <w:rPr>
                <w:rFonts w:ascii="SimSun" w:eastAsia="SimSun" w:hAnsi="SimSun"/>
                <w:szCs w:val="21"/>
              </w:rPr>
            </w:pPr>
          </w:p>
          <w:p w:rsidR="00EF5241" w:rsidRPr="00EF5241" w:rsidRDefault="00EF5241" w:rsidP="00EF5241">
            <w:pPr>
              <w:wordWrap w:val="0"/>
              <w:autoSpaceDN w:val="0"/>
              <w:adjustRightInd w:val="0"/>
              <w:snapToGrid w:val="0"/>
              <w:spacing w:line="290" w:lineRule="atLeast"/>
              <w:ind w:firstLineChars="0" w:firstLine="0"/>
              <w:jc w:val="both"/>
              <w:rPr>
                <w:rFonts w:ascii="SimSun" w:eastAsia="SimSun" w:hAnsi="SimSun"/>
                <w:szCs w:val="21"/>
              </w:rPr>
            </w:pPr>
            <w:r w:rsidRPr="00EF5241">
              <w:rPr>
                <w:rFonts w:ascii="SimSun" w:eastAsia="SimSun" w:hAnsi="SimSun" w:hint="eastAsia"/>
                <w:szCs w:val="21"/>
              </w:rPr>
              <w:t xml:space="preserve">　　附件：</w:t>
            </w:r>
          </w:p>
          <w:p w:rsidR="00EF5241" w:rsidRPr="00EF5241" w:rsidRDefault="00EF5241" w:rsidP="00EF5241">
            <w:pPr>
              <w:wordWrap w:val="0"/>
              <w:autoSpaceDN w:val="0"/>
              <w:adjustRightInd w:val="0"/>
              <w:snapToGrid w:val="0"/>
              <w:spacing w:line="290" w:lineRule="atLeast"/>
              <w:ind w:firstLineChars="0" w:firstLine="0"/>
              <w:jc w:val="both"/>
              <w:rPr>
                <w:rFonts w:ascii="SimSun" w:eastAsia="SimSun" w:hAnsi="SimSun"/>
                <w:szCs w:val="21"/>
              </w:rPr>
            </w:pPr>
            <w:r w:rsidRPr="00EF5241">
              <w:rPr>
                <w:rFonts w:ascii="SimSun" w:eastAsia="SimSun" w:hAnsi="SimSun" w:hint="eastAsia"/>
                <w:szCs w:val="21"/>
              </w:rPr>
              <w:t xml:space="preserve">　　1.重大技术装备进口税收政策规定 </w:t>
            </w:r>
          </w:p>
          <w:p w:rsidR="00EF5241" w:rsidRPr="00EF5241" w:rsidRDefault="00EF5241" w:rsidP="00EF5241">
            <w:pPr>
              <w:wordWrap w:val="0"/>
              <w:autoSpaceDN w:val="0"/>
              <w:adjustRightInd w:val="0"/>
              <w:snapToGrid w:val="0"/>
              <w:spacing w:line="290" w:lineRule="atLeast"/>
              <w:ind w:firstLineChars="0" w:firstLine="0"/>
              <w:jc w:val="both"/>
              <w:rPr>
                <w:rFonts w:ascii="SimSun" w:eastAsia="SimSun" w:hAnsi="SimSun"/>
                <w:szCs w:val="21"/>
              </w:rPr>
            </w:pPr>
            <w:r w:rsidRPr="00EF5241">
              <w:rPr>
                <w:rFonts w:ascii="SimSun" w:eastAsia="SimSun" w:hAnsi="SimSun" w:hint="eastAsia"/>
                <w:szCs w:val="21"/>
              </w:rPr>
              <w:t xml:space="preserve">　　2.国家支持发展的重大技术装备和产品目录（2014年修订） </w:t>
            </w:r>
          </w:p>
          <w:p w:rsidR="00EF5241" w:rsidRPr="00EF5241" w:rsidRDefault="00EF5241" w:rsidP="00EF5241">
            <w:pPr>
              <w:wordWrap w:val="0"/>
              <w:autoSpaceDN w:val="0"/>
              <w:adjustRightInd w:val="0"/>
              <w:snapToGrid w:val="0"/>
              <w:spacing w:line="290" w:lineRule="atLeast"/>
              <w:ind w:firstLineChars="0" w:firstLine="0"/>
              <w:jc w:val="both"/>
              <w:rPr>
                <w:rFonts w:ascii="SimSun" w:eastAsia="SimSun" w:hAnsi="SimSun"/>
                <w:szCs w:val="21"/>
              </w:rPr>
            </w:pPr>
            <w:r w:rsidRPr="00EF5241">
              <w:rPr>
                <w:rFonts w:ascii="SimSun" w:eastAsia="SimSun" w:hAnsi="SimSun" w:hint="eastAsia"/>
                <w:szCs w:val="21"/>
              </w:rPr>
              <w:t xml:space="preserve">　　3.重大技术装备和产品进口关键零部件及原材料商品目录（2014年修订）</w:t>
            </w:r>
          </w:p>
          <w:p w:rsidR="00EF5241" w:rsidRPr="00EF5241" w:rsidRDefault="00EF5241" w:rsidP="00EF5241">
            <w:pPr>
              <w:wordWrap w:val="0"/>
              <w:autoSpaceDN w:val="0"/>
              <w:adjustRightInd w:val="0"/>
              <w:snapToGrid w:val="0"/>
              <w:spacing w:line="290" w:lineRule="atLeast"/>
              <w:ind w:firstLineChars="0" w:firstLine="0"/>
              <w:jc w:val="both"/>
              <w:rPr>
                <w:rFonts w:ascii="SimSun" w:eastAsia="SimSun" w:hAnsi="SimSun"/>
                <w:szCs w:val="21"/>
              </w:rPr>
            </w:pPr>
            <w:r w:rsidRPr="00EF5241">
              <w:rPr>
                <w:rFonts w:ascii="SimSun" w:eastAsia="SimSun" w:hAnsi="SimSun" w:hint="eastAsia"/>
                <w:szCs w:val="21"/>
              </w:rPr>
              <w:t xml:space="preserve">　　4.进口不予免税的重大技术装备和产品目录（2014年修订）</w:t>
            </w:r>
          </w:p>
          <w:p w:rsidR="00EF5241" w:rsidRDefault="00EF5241" w:rsidP="00EF5241">
            <w:pPr>
              <w:wordWrap w:val="0"/>
              <w:autoSpaceDN w:val="0"/>
              <w:adjustRightInd w:val="0"/>
              <w:snapToGrid w:val="0"/>
              <w:spacing w:line="290" w:lineRule="atLeast"/>
              <w:ind w:firstLineChars="0" w:firstLine="0"/>
              <w:jc w:val="both"/>
              <w:rPr>
                <w:rFonts w:ascii="SimSun" w:hAnsi="SimSun"/>
                <w:szCs w:val="21"/>
              </w:rPr>
            </w:pPr>
          </w:p>
          <w:p w:rsidR="003333DA" w:rsidRPr="003333DA" w:rsidRDefault="003333DA" w:rsidP="00EF5241">
            <w:pPr>
              <w:wordWrap w:val="0"/>
              <w:autoSpaceDN w:val="0"/>
              <w:adjustRightInd w:val="0"/>
              <w:snapToGrid w:val="0"/>
              <w:spacing w:line="290" w:lineRule="atLeast"/>
              <w:ind w:firstLineChars="0" w:firstLine="0"/>
              <w:jc w:val="both"/>
              <w:rPr>
                <w:rFonts w:ascii="SimSun" w:hAnsi="SimSun"/>
                <w:szCs w:val="21"/>
              </w:rPr>
            </w:pPr>
          </w:p>
          <w:p w:rsidR="00EF5241" w:rsidRPr="00EF5241" w:rsidRDefault="00EF5241" w:rsidP="00EF5241">
            <w:pPr>
              <w:wordWrap w:val="0"/>
              <w:autoSpaceDN w:val="0"/>
              <w:adjustRightInd w:val="0"/>
              <w:snapToGrid w:val="0"/>
              <w:spacing w:line="290" w:lineRule="atLeast"/>
              <w:ind w:firstLineChars="0" w:firstLine="0"/>
              <w:jc w:val="right"/>
              <w:rPr>
                <w:rFonts w:ascii="SimSun" w:eastAsia="SimSun" w:hAnsi="SimSun"/>
                <w:szCs w:val="21"/>
              </w:rPr>
            </w:pPr>
            <w:r w:rsidRPr="00EF5241">
              <w:rPr>
                <w:rFonts w:ascii="SimSun" w:eastAsia="SimSun" w:hAnsi="SimSun" w:hint="eastAsia"/>
                <w:szCs w:val="21"/>
              </w:rPr>
              <w:t>财政部</w:t>
            </w:r>
          </w:p>
          <w:p w:rsidR="00EF5241" w:rsidRPr="00EF5241" w:rsidRDefault="00EF5241" w:rsidP="00EF5241">
            <w:pPr>
              <w:wordWrap w:val="0"/>
              <w:autoSpaceDN w:val="0"/>
              <w:adjustRightInd w:val="0"/>
              <w:snapToGrid w:val="0"/>
              <w:spacing w:line="290" w:lineRule="atLeast"/>
              <w:ind w:firstLineChars="0" w:firstLine="0"/>
              <w:jc w:val="right"/>
              <w:rPr>
                <w:rFonts w:ascii="SimSun" w:eastAsia="SimSun" w:hAnsi="SimSun"/>
                <w:szCs w:val="21"/>
              </w:rPr>
            </w:pPr>
            <w:r w:rsidRPr="00EF5241">
              <w:rPr>
                <w:rFonts w:ascii="SimSun" w:eastAsia="SimSun" w:hAnsi="SimSun" w:hint="eastAsia"/>
                <w:szCs w:val="21"/>
              </w:rPr>
              <w:t>国家发展改革委</w:t>
            </w:r>
          </w:p>
          <w:p w:rsidR="00EF5241" w:rsidRPr="00EF5241" w:rsidRDefault="00EF5241" w:rsidP="00EF5241">
            <w:pPr>
              <w:wordWrap w:val="0"/>
              <w:autoSpaceDN w:val="0"/>
              <w:adjustRightInd w:val="0"/>
              <w:snapToGrid w:val="0"/>
              <w:spacing w:line="290" w:lineRule="atLeast"/>
              <w:ind w:firstLineChars="0" w:firstLine="0"/>
              <w:jc w:val="right"/>
              <w:rPr>
                <w:rFonts w:ascii="SimSun" w:eastAsia="SimSun" w:hAnsi="SimSun"/>
                <w:szCs w:val="21"/>
              </w:rPr>
            </w:pPr>
            <w:r w:rsidRPr="00EF5241">
              <w:rPr>
                <w:rFonts w:ascii="SimSun" w:eastAsia="SimSun" w:hAnsi="SimSun" w:hint="eastAsia"/>
                <w:szCs w:val="21"/>
              </w:rPr>
              <w:t>工业和信息化部</w:t>
            </w:r>
          </w:p>
          <w:p w:rsidR="00EF5241" w:rsidRPr="00EF5241" w:rsidRDefault="00EF5241" w:rsidP="00EF5241">
            <w:pPr>
              <w:wordWrap w:val="0"/>
              <w:autoSpaceDN w:val="0"/>
              <w:adjustRightInd w:val="0"/>
              <w:snapToGrid w:val="0"/>
              <w:spacing w:line="290" w:lineRule="atLeast"/>
              <w:ind w:firstLineChars="0" w:firstLine="0"/>
              <w:jc w:val="right"/>
              <w:rPr>
                <w:rFonts w:ascii="SimSun" w:eastAsia="SimSun" w:hAnsi="SimSun"/>
                <w:szCs w:val="21"/>
              </w:rPr>
            </w:pPr>
            <w:r w:rsidRPr="00EF5241">
              <w:rPr>
                <w:rFonts w:ascii="SimSun" w:eastAsia="SimSun" w:hAnsi="SimSun" w:hint="eastAsia"/>
                <w:szCs w:val="21"/>
              </w:rPr>
              <w:t>海关总署</w:t>
            </w:r>
          </w:p>
          <w:p w:rsidR="00EF5241" w:rsidRPr="00EF5241" w:rsidRDefault="00EF5241" w:rsidP="00EF5241">
            <w:pPr>
              <w:wordWrap w:val="0"/>
              <w:autoSpaceDN w:val="0"/>
              <w:adjustRightInd w:val="0"/>
              <w:snapToGrid w:val="0"/>
              <w:spacing w:line="290" w:lineRule="atLeast"/>
              <w:ind w:firstLineChars="0" w:firstLine="0"/>
              <w:jc w:val="right"/>
              <w:rPr>
                <w:rFonts w:ascii="SimSun" w:eastAsia="SimSun" w:hAnsi="SimSun"/>
                <w:szCs w:val="21"/>
              </w:rPr>
            </w:pPr>
            <w:r w:rsidRPr="00EF5241">
              <w:rPr>
                <w:rFonts w:ascii="SimSun" w:eastAsia="SimSun" w:hAnsi="SimSun" w:hint="eastAsia"/>
                <w:szCs w:val="21"/>
              </w:rPr>
              <w:t>国家税务总局</w:t>
            </w:r>
          </w:p>
          <w:p w:rsidR="00EF5241" w:rsidRPr="00EF5241" w:rsidRDefault="00EF5241" w:rsidP="00EF5241">
            <w:pPr>
              <w:wordWrap w:val="0"/>
              <w:autoSpaceDN w:val="0"/>
              <w:adjustRightInd w:val="0"/>
              <w:snapToGrid w:val="0"/>
              <w:spacing w:line="290" w:lineRule="atLeast"/>
              <w:ind w:firstLineChars="0" w:firstLine="0"/>
              <w:jc w:val="right"/>
              <w:rPr>
                <w:rFonts w:ascii="SimSun" w:eastAsia="SimSun" w:hAnsi="SimSun"/>
                <w:szCs w:val="21"/>
              </w:rPr>
            </w:pPr>
            <w:r w:rsidRPr="00EF5241">
              <w:rPr>
                <w:rFonts w:ascii="SimSun" w:eastAsia="SimSun" w:hAnsi="SimSun" w:hint="eastAsia"/>
                <w:szCs w:val="21"/>
              </w:rPr>
              <w:t>国家能源局</w:t>
            </w:r>
          </w:p>
          <w:p w:rsidR="003333DA" w:rsidRDefault="003333DA" w:rsidP="00EF5241">
            <w:pPr>
              <w:wordWrap w:val="0"/>
              <w:autoSpaceDN w:val="0"/>
              <w:adjustRightInd w:val="0"/>
              <w:snapToGrid w:val="0"/>
              <w:spacing w:line="290" w:lineRule="atLeast"/>
              <w:ind w:firstLineChars="0" w:firstLine="0"/>
              <w:jc w:val="right"/>
              <w:rPr>
                <w:rFonts w:ascii="SimSun" w:hAnsi="SimSun"/>
                <w:szCs w:val="21"/>
              </w:rPr>
            </w:pPr>
          </w:p>
          <w:p w:rsidR="00EF5241" w:rsidRPr="00EF5241" w:rsidRDefault="00EF5241" w:rsidP="00EF5241">
            <w:pPr>
              <w:wordWrap w:val="0"/>
              <w:autoSpaceDN w:val="0"/>
              <w:adjustRightInd w:val="0"/>
              <w:snapToGrid w:val="0"/>
              <w:spacing w:line="290" w:lineRule="atLeast"/>
              <w:ind w:firstLineChars="0" w:firstLine="0"/>
              <w:jc w:val="right"/>
              <w:rPr>
                <w:rFonts w:ascii="SimSun" w:eastAsia="SimSun" w:hAnsi="SimSun"/>
                <w:szCs w:val="21"/>
              </w:rPr>
            </w:pPr>
            <w:r w:rsidRPr="00EF5241">
              <w:rPr>
                <w:rFonts w:ascii="SimSun" w:eastAsia="SimSun" w:hAnsi="SimSun" w:hint="eastAsia"/>
                <w:szCs w:val="21"/>
              </w:rPr>
              <w:t>2014年2月18日</w:t>
            </w:r>
          </w:p>
          <w:p w:rsidR="00EF5241" w:rsidRPr="00EF5241" w:rsidRDefault="00EF5241" w:rsidP="00EF5241">
            <w:pPr>
              <w:wordWrap w:val="0"/>
              <w:autoSpaceDN w:val="0"/>
              <w:adjustRightInd w:val="0"/>
              <w:snapToGrid w:val="0"/>
              <w:spacing w:line="290" w:lineRule="atLeast"/>
              <w:ind w:firstLineChars="0" w:firstLine="0"/>
              <w:jc w:val="both"/>
              <w:rPr>
                <w:rFonts w:ascii="SimSun" w:eastAsia="SimSun" w:hAnsi="SimSun"/>
                <w:szCs w:val="21"/>
              </w:rPr>
            </w:pPr>
          </w:p>
          <w:p w:rsidR="00EF5241" w:rsidRPr="00EF5241" w:rsidRDefault="00EF5241" w:rsidP="00EF5241">
            <w:pPr>
              <w:wordWrap w:val="0"/>
              <w:autoSpaceDN w:val="0"/>
              <w:adjustRightInd w:val="0"/>
              <w:snapToGrid w:val="0"/>
              <w:spacing w:line="290" w:lineRule="atLeast"/>
              <w:ind w:firstLineChars="0" w:firstLine="0"/>
              <w:jc w:val="both"/>
              <w:rPr>
                <w:rFonts w:ascii="SimSun" w:eastAsia="SimSun" w:hAnsi="SimSun"/>
                <w:szCs w:val="21"/>
              </w:rPr>
            </w:pPr>
            <w:r w:rsidRPr="00EF5241">
              <w:rPr>
                <w:rFonts w:ascii="SimSun" w:eastAsia="SimSun" w:hAnsi="SimSun" w:hint="eastAsia"/>
                <w:szCs w:val="21"/>
              </w:rPr>
              <w:t xml:space="preserve">附件下载： </w:t>
            </w:r>
          </w:p>
          <w:p w:rsidR="00EF5241" w:rsidRPr="00EF5241" w:rsidRDefault="005E47E9" w:rsidP="00EF5241">
            <w:pPr>
              <w:wordWrap w:val="0"/>
              <w:autoSpaceDN w:val="0"/>
              <w:adjustRightInd w:val="0"/>
              <w:snapToGrid w:val="0"/>
              <w:spacing w:line="290" w:lineRule="atLeast"/>
              <w:ind w:firstLineChars="0" w:firstLine="0"/>
              <w:jc w:val="both"/>
              <w:rPr>
                <w:rFonts w:ascii="SimSun" w:eastAsia="SimSun" w:hAnsi="SimSun"/>
                <w:szCs w:val="21"/>
              </w:rPr>
            </w:pPr>
            <w:hyperlink r:id="rId7" w:history="1">
              <w:r w:rsidR="00EF5241" w:rsidRPr="00EF5241">
                <w:rPr>
                  <w:rStyle w:val="a6"/>
                  <w:rFonts w:ascii="SimSun" w:eastAsia="SimSun" w:hAnsi="SimSun"/>
                  <w:szCs w:val="21"/>
                </w:rPr>
                <w:t>http://www.miit.gov.cn/n11293472/n11293832/n12843926/n13917042/n15903564.files/n15903493.zip</w:t>
              </w:r>
            </w:hyperlink>
          </w:p>
          <w:p w:rsidR="00EF5241" w:rsidRPr="00EF5241" w:rsidRDefault="00EF5241" w:rsidP="00EF5241">
            <w:pPr>
              <w:wordWrap w:val="0"/>
              <w:autoSpaceDN w:val="0"/>
              <w:adjustRightInd w:val="0"/>
              <w:snapToGrid w:val="0"/>
              <w:spacing w:line="290" w:lineRule="atLeast"/>
              <w:ind w:firstLineChars="0" w:firstLine="0"/>
              <w:jc w:val="both"/>
              <w:rPr>
                <w:rFonts w:ascii="SimSun" w:eastAsia="SimSun" w:hAnsi="SimSun"/>
                <w:szCs w:val="21"/>
              </w:rPr>
            </w:pPr>
          </w:p>
          <w:p w:rsidR="00F67646" w:rsidRPr="00EF5241" w:rsidRDefault="00F67646" w:rsidP="00EF5241">
            <w:pPr>
              <w:wordWrap w:val="0"/>
              <w:autoSpaceDN w:val="0"/>
              <w:adjustRightInd w:val="0"/>
              <w:snapToGrid w:val="0"/>
              <w:spacing w:line="290" w:lineRule="atLeast"/>
              <w:ind w:firstLineChars="0" w:firstLine="0"/>
              <w:jc w:val="both"/>
              <w:rPr>
                <w:rFonts w:ascii="SimSun" w:eastAsia="SimSun" w:hAnsi="SimSun"/>
                <w:szCs w:val="21"/>
              </w:rPr>
            </w:pPr>
          </w:p>
        </w:tc>
      </w:tr>
    </w:tbl>
    <w:p w:rsidR="009B47F6" w:rsidRDefault="009B47F6" w:rsidP="00F67646">
      <w:pPr>
        <w:ind w:firstLine="420"/>
      </w:pPr>
    </w:p>
    <w:sectPr w:rsidR="009B47F6" w:rsidSect="00F67646">
      <w:headerReference w:type="even" r:id="rId8"/>
      <w:headerReference w:type="default" r:id="rId9"/>
      <w:footerReference w:type="even" r:id="rId10"/>
      <w:footerReference w:type="default" r:id="rId11"/>
      <w:headerReference w:type="first" r:id="rId12"/>
      <w:footerReference w:type="first" r:id="rId13"/>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7522" w:rsidRDefault="00AA7522" w:rsidP="00E77709">
      <w:pPr>
        <w:spacing w:line="240" w:lineRule="auto"/>
        <w:ind w:firstLine="420"/>
      </w:pPr>
      <w:r>
        <w:separator/>
      </w:r>
    </w:p>
  </w:endnote>
  <w:endnote w:type="continuationSeparator" w:id="1">
    <w:p w:rsidR="00AA7522" w:rsidRDefault="00AA7522" w:rsidP="00E77709">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7522" w:rsidRDefault="00AA7522" w:rsidP="00E77709">
      <w:pPr>
        <w:spacing w:line="240" w:lineRule="auto"/>
        <w:ind w:firstLine="420"/>
      </w:pPr>
      <w:r>
        <w:separator/>
      </w:r>
    </w:p>
  </w:footnote>
  <w:footnote w:type="continuationSeparator" w:id="1">
    <w:p w:rsidR="00AA7522" w:rsidRDefault="00AA7522" w:rsidP="00E77709">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7646"/>
    <w:rsid w:val="00167C00"/>
    <w:rsid w:val="001A6E5C"/>
    <w:rsid w:val="003333DA"/>
    <w:rsid w:val="003B4F7B"/>
    <w:rsid w:val="005E47E9"/>
    <w:rsid w:val="006968EA"/>
    <w:rsid w:val="00711B01"/>
    <w:rsid w:val="0075693E"/>
    <w:rsid w:val="007B6328"/>
    <w:rsid w:val="008345C6"/>
    <w:rsid w:val="009B47F6"/>
    <w:rsid w:val="00AA7522"/>
    <w:rsid w:val="00C2380B"/>
    <w:rsid w:val="00DB460D"/>
    <w:rsid w:val="00E77709"/>
    <w:rsid w:val="00EF5241"/>
    <w:rsid w:val="00F51D48"/>
    <w:rsid w:val="00F67646"/>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646"/>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764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E77709"/>
    <w:pPr>
      <w:tabs>
        <w:tab w:val="center" w:pos="4513"/>
        <w:tab w:val="right" w:pos="9026"/>
      </w:tabs>
      <w:snapToGrid w:val="0"/>
    </w:pPr>
  </w:style>
  <w:style w:type="character" w:customStyle="1" w:styleId="Char">
    <w:name w:val="머리글 Char"/>
    <w:basedOn w:val="a0"/>
    <w:link w:val="a4"/>
    <w:uiPriority w:val="99"/>
    <w:semiHidden/>
    <w:rsid w:val="00E77709"/>
    <w:rPr>
      <w:sz w:val="21"/>
      <w:lang w:eastAsia="zh-CN"/>
    </w:rPr>
  </w:style>
  <w:style w:type="paragraph" w:styleId="a5">
    <w:name w:val="footer"/>
    <w:basedOn w:val="a"/>
    <w:link w:val="Char0"/>
    <w:uiPriority w:val="99"/>
    <w:semiHidden/>
    <w:unhideWhenUsed/>
    <w:rsid w:val="00E77709"/>
    <w:pPr>
      <w:tabs>
        <w:tab w:val="center" w:pos="4513"/>
        <w:tab w:val="right" w:pos="9026"/>
      </w:tabs>
      <w:snapToGrid w:val="0"/>
    </w:pPr>
  </w:style>
  <w:style w:type="character" w:customStyle="1" w:styleId="Char0">
    <w:name w:val="바닥글 Char"/>
    <w:basedOn w:val="a0"/>
    <w:link w:val="a5"/>
    <w:uiPriority w:val="99"/>
    <w:semiHidden/>
    <w:rsid w:val="00E77709"/>
    <w:rPr>
      <w:sz w:val="21"/>
      <w:lang w:eastAsia="zh-CN"/>
    </w:rPr>
  </w:style>
  <w:style w:type="character" w:styleId="a6">
    <w:name w:val="Hyperlink"/>
    <w:basedOn w:val="a0"/>
    <w:uiPriority w:val="99"/>
    <w:unhideWhenUsed/>
    <w:rsid w:val="00EF5241"/>
    <w:rPr>
      <w:color w:val="0000FF" w:themeColor="hyperlink"/>
      <w:u w:val="single"/>
    </w:rPr>
  </w:style>
  <w:style w:type="character" w:customStyle="1" w:styleId="shorttext">
    <w:name w:val="short_text"/>
    <w:basedOn w:val="a0"/>
    <w:rsid w:val="00EF5241"/>
  </w:style>
  <w:style w:type="character" w:customStyle="1" w:styleId="hps">
    <w:name w:val="hps"/>
    <w:basedOn w:val="a0"/>
    <w:rsid w:val="00EF524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miit.gov.cn/n11293472/n11293832/n12843926/n13917042/n15903564.files/n15903493.zip"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iit.gov.cn/n11293472/n11293832/n12843926/n13917042/n15903564.files/n15903493.zip"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5</Pages>
  <Words>1150</Words>
  <Characters>6559</Characters>
  <Application>Microsoft Office Word</Application>
  <DocSecurity>0</DocSecurity>
  <Lines>54</Lines>
  <Paragraphs>15</Paragraphs>
  <ScaleCrop>false</ScaleCrop>
  <Company/>
  <LinksUpToDate>false</LinksUpToDate>
  <CharactersWithSpaces>7694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10</cp:revision>
  <dcterms:created xsi:type="dcterms:W3CDTF">2014-03-10T04:02:00Z</dcterms:created>
  <dcterms:modified xsi:type="dcterms:W3CDTF">2014-03-10T06:05:00Z</dcterms:modified>
</cp:coreProperties>
</file>